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6A" w14:textId="77777777" w:rsidR="00534C3B" w:rsidRDefault="00534C3B" w:rsidP="00534C3B">
      <w:pPr>
        <w:pStyle w:val="Header"/>
        <w:tabs>
          <w:tab w:val="clear" w:pos="4513"/>
          <w:tab w:val="clear" w:pos="9026"/>
        </w:tabs>
        <w:spacing w:after="200" w:line="276" w:lineRule="auto"/>
      </w:pPr>
    </w:p>
    <w:p w14:paraId="1F642D6B" w14:textId="77777777" w:rsidR="00534C3B" w:rsidRDefault="00534C3B">
      <w:pPr>
        <w:overflowPunct/>
        <w:autoSpaceDE/>
        <w:autoSpaceDN/>
        <w:adjustRightInd/>
        <w:spacing w:before="0" w:after="200" w:line="276" w:lineRule="auto"/>
        <w:textAlignment w:val="auto"/>
        <w:rPr>
          <w:rFonts w:asciiTheme="minorHAnsi" w:eastAsiaTheme="minorHAnsi" w:hAnsiTheme="minorHAnsi" w:cstheme="minorBidi"/>
          <w:sz w:val="22"/>
          <w:szCs w:val="22"/>
        </w:rPr>
      </w:pPr>
      <w:r>
        <w:rPr>
          <w:noProof/>
          <w:lang w:eastAsia="en-GB"/>
        </w:rPr>
        <mc:AlternateContent>
          <mc:Choice Requires="wps">
            <w:drawing>
              <wp:anchor distT="0" distB="0" distL="114300" distR="114300" simplePos="0" relativeHeight="251661312" behindDoc="0" locked="0" layoutInCell="1" allowOverlap="1" wp14:anchorId="1F642DA3" wp14:editId="4A057D96">
                <wp:simplePos x="0" y="0"/>
                <wp:positionH relativeFrom="column">
                  <wp:posOffset>-79074</wp:posOffset>
                </wp:positionH>
                <wp:positionV relativeFrom="paragraph">
                  <wp:posOffset>4149023</wp:posOffset>
                </wp:positionV>
                <wp:extent cx="5880100" cy="1403985"/>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1F642DBA" w14:textId="4A7249BA" w:rsidR="00534C3B" w:rsidRPr="00534C3B" w:rsidRDefault="000C12EC" w:rsidP="00534C3B">
                            <w:pPr>
                              <w:pStyle w:val="Heading4"/>
                              <w:overflowPunct/>
                              <w:autoSpaceDE/>
                              <w:autoSpaceDN/>
                              <w:adjustRightInd/>
                              <w:spacing w:before="0" w:after="0" w:line="276" w:lineRule="auto"/>
                              <w:textAlignment w:val="auto"/>
                              <w:rPr>
                                <w:b w:val="0"/>
                                <w:sz w:val="24"/>
                                <w:szCs w:val="24"/>
                              </w:rPr>
                            </w:pPr>
                            <w:r>
                              <w:rPr>
                                <w:b w:val="0"/>
                                <w:sz w:val="24"/>
                                <w:szCs w:val="24"/>
                              </w:rPr>
                              <w:t>Science Team</w:t>
                            </w:r>
                          </w:p>
                          <w:p w14:paraId="1F642DBB" w14:textId="5978445F" w:rsidR="00534C3B" w:rsidRPr="00534C3B" w:rsidRDefault="000C12EC" w:rsidP="00534C3B">
                            <w:pPr>
                              <w:pStyle w:val="Heading4"/>
                              <w:overflowPunct/>
                              <w:autoSpaceDE/>
                              <w:autoSpaceDN/>
                              <w:adjustRightInd/>
                              <w:spacing w:before="0" w:after="0" w:line="276" w:lineRule="auto"/>
                              <w:textAlignment w:val="auto"/>
                              <w:rPr>
                                <w:b w:val="0"/>
                                <w:sz w:val="24"/>
                                <w:szCs w:val="24"/>
                              </w:rPr>
                            </w:pPr>
                            <w:r>
                              <w:rPr>
                                <w:b w:val="0"/>
                                <w:sz w:val="24"/>
                                <w:szCs w:val="24"/>
                              </w:rPr>
                              <w:t>October</w:t>
                            </w:r>
                            <w:r w:rsidR="00E2798A">
                              <w:rPr>
                                <w:b w:val="0"/>
                                <w:sz w:val="24"/>
                                <w:szCs w:val="24"/>
                              </w:rPr>
                              <w:t xml:space="preserve"> 202</w:t>
                            </w:r>
                            <w:r>
                              <w:rPr>
                                <w:b w:val="0"/>
                                <w:sz w:val="24"/>
                                <w:szCs w:val="24"/>
                              </w:rPr>
                              <w:t>2</w:t>
                            </w:r>
                          </w:p>
                          <w:p w14:paraId="1F642DBC" w14:textId="77777777" w:rsidR="00534C3B" w:rsidRDefault="00F22985" w:rsidP="00256AF7">
                            <w:pPr>
                              <w:pStyle w:val="Heading4"/>
                              <w:spacing w:before="0" w:after="0" w:line="240" w:lineRule="auto"/>
                              <w:rPr>
                                <w:b w:val="0"/>
                                <w:sz w:val="24"/>
                                <w:szCs w:val="24"/>
                              </w:rPr>
                            </w:pPr>
                            <w:r>
                              <w:rPr>
                                <w:b w:val="0"/>
                                <w:sz w:val="24"/>
                                <w:szCs w:val="24"/>
                              </w:rPr>
                              <w:t>Final version</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642DA3" id="_x0000_t202" coordsize="21600,21600" o:spt="202" path="m,l,21600r21600,l21600,xe">
                <v:stroke joinstyle="miter"/>
                <v:path gradientshapeok="t" o:connecttype="rect"/>
              </v:shapetype>
              <v:shape id="Text Box 2" o:spid="_x0000_s1026" type="#_x0000_t202" style="position:absolute;margin-left:-6.25pt;margin-top:326.7pt;width:46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" filled="f" stroked="f">
                <v:textbox style="mso-fit-shape-to-text:t">
                  <w:txbxContent>
                    <w:p w14:paraId="1F642DBA" w14:textId="4A7249BA" w:rsidR="00534C3B" w:rsidRPr="00534C3B" w:rsidRDefault="000C12EC" w:rsidP="00534C3B">
                      <w:pPr>
                        <w:pStyle w:val="Heading4"/>
                        <w:overflowPunct/>
                        <w:autoSpaceDE/>
                        <w:autoSpaceDN/>
                        <w:adjustRightInd/>
                        <w:spacing w:before="0" w:after="0" w:line="276" w:lineRule="auto"/>
                        <w:textAlignment w:val="auto"/>
                        <w:rPr>
                          <w:b w:val="0"/>
                          <w:sz w:val="24"/>
                          <w:szCs w:val="24"/>
                        </w:rPr>
                      </w:pPr>
                      <w:r>
                        <w:rPr>
                          <w:b w:val="0"/>
                          <w:sz w:val="24"/>
                          <w:szCs w:val="24"/>
                        </w:rPr>
                        <w:t>Science Team</w:t>
                      </w:r>
                    </w:p>
                    <w:p w14:paraId="1F642DBB" w14:textId="5978445F" w:rsidR="00534C3B" w:rsidRPr="00534C3B" w:rsidRDefault="000C12EC" w:rsidP="00534C3B">
                      <w:pPr>
                        <w:pStyle w:val="Heading4"/>
                        <w:overflowPunct/>
                        <w:autoSpaceDE/>
                        <w:autoSpaceDN/>
                        <w:adjustRightInd/>
                        <w:spacing w:before="0" w:after="0" w:line="276" w:lineRule="auto"/>
                        <w:textAlignment w:val="auto"/>
                        <w:rPr>
                          <w:b w:val="0"/>
                          <w:sz w:val="24"/>
                          <w:szCs w:val="24"/>
                        </w:rPr>
                      </w:pPr>
                      <w:r>
                        <w:rPr>
                          <w:b w:val="0"/>
                          <w:sz w:val="24"/>
                          <w:szCs w:val="24"/>
                        </w:rPr>
                        <w:t>October</w:t>
                      </w:r>
                      <w:r w:rsidR="00E2798A">
                        <w:rPr>
                          <w:b w:val="0"/>
                          <w:sz w:val="24"/>
                          <w:szCs w:val="24"/>
                        </w:rPr>
                        <w:t xml:space="preserve"> 202</w:t>
                      </w:r>
                      <w:r>
                        <w:rPr>
                          <w:b w:val="0"/>
                          <w:sz w:val="24"/>
                          <w:szCs w:val="24"/>
                        </w:rPr>
                        <w:t>2</w:t>
                      </w:r>
                    </w:p>
                    <w:p w14:paraId="1F642DBC" w14:textId="77777777" w:rsidR="00534C3B" w:rsidRDefault="00F22985" w:rsidP="00256AF7">
                      <w:pPr>
                        <w:pStyle w:val="Heading4"/>
                        <w:spacing w:before="0" w:after="0" w:line="240" w:lineRule="auto"/>
                        <w:rPr>
                          <w:b w:val="0"/>
                          <w:sz w:val="24"/>
                          <w:szCs w:val="24"/>
                        </w:rPr>
                      </w:pPr>
                      <w:r>
                        <w:rPr>
                          <w:b w:val="0"/>
                          <w:sz w:val="24"/>
                          <w:szCs w:val="24"/>
                        </w:rPr>
                        <w:t>Final version</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F642DA5" wp14:editId="1F642DA6">
                <wp:simplePos x="0" y="0"/>
                <wp:positionH relativeFrom="column">
                  <wp:posOffset>-128080</wp:posOffset>
                </wp:positionH>
                <wp:positionV relativeFrom="paragraph">
                  <wp:posOffset>1394460</wp:posOffset>
                </wp:positionV>
                <wp:extent cx="5880100" cy="140398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1F642DC0" w14:textId="0F1DAE29" w:rsidR="00534C3B" w:rsidRPr="00CD40CD" w:rsidRDefault="00F4367F" w:rsidP="00BA554B">
                            <w:pPr>
                              <w:pStyle w:val="Heading3"/>
                              <w:spacing w:before="0" w:after="0" w:line="240" w:lineRule="auto"/>
                            </w:pPr>
                            <w:r>
                              <w:t>Disciplinary Knowledge</w:t>
                            </w:r>
                            <w:r w:rsidR="000C12EC">
                              <w:t xml:space="preserve"> </w:t>
                            </w:r>
                            <w:r w:rsidR="00AE6D14">
                              <w:t>and</w:t>
                            </w:r>
                            <w:r w:rsidR="000C12EC">
                              <w:t xml:space="preserve"> the N</w:t>
                            </w:r>
                            <w:r w:rsidR="00AE6D14">
                              <w:t>ational Curriculum Statutory requirements</w:t>
                            </w:r>
                            <w:r>
                              <w:t xml:space="preserve"> </w:t>
                            </w:r>
                            <w:r w:rsidR="00083A90">
                              <w:t>for Working Scientifically</w:t>
                            </w:r>
                          </w:p>
                          <w:p w14:paraId="1F642DC1" w14:textId="77777777" w:rsidR="00534C3B" w:rsidRPr="00BA554B" w:rsidRDefault="00534C3B" w:rsidP="00BA554B">
                            <w:pPr>
                              <w:spacing w:before="0" w:line="240" w:lineRule="auto"/>
                              <w:rPr>
                                <w:sz w:val="40"/>
                                <w:szCs w:val="40"/>
                              </w:rPr>
                            </w:pPr>
                          </w:p>
                          <w:p w14:paraId="1F642DC2" w14:textId="4C2ED0BF" w:rsidR="00534C3B" w:rsidRPr="00BA554B" w:rsidRDefault="00534C3B" w:rsidP="00BA554B">
                            <w:pPr>
                              <w:pStyle w:val="Heading4"/>
                              <w:spacing w:before="0" w:after="0" w:line="240" w:lineRule="auto"/>
                              <w:rPr>
                                <w:sz w:val="44"/>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5" id="_x0000_s1027" type="#_x0000_t202" style="position:absolute;margin-left:-10.1pt;margin-top:109.8pt;width:463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" filled="f" stroked="f">
                <v:textbox style="mso-fit-shape-to-text:t">
                  <w:txbxContent>
                    <w:p w14:paraId="1F642DC0" w14:textId="0F1DAE29" w:rsidR="00534C3B" w:rsidRPr="00CD40CD" w:rsidRDefault="00F4367F" w:rsidP="00BA554B">
                      <w:pPr>
                        <w:pStyle w:val="Heading3"/>
                        <w:spacing w:before="0" w:after="0" w:line="240" w:lineRule="auto"/>
                      </w:pPr>
                      <w:r>
                        <w:t>Disciplinary Knowledge</w:t>
                      </w:r>
                      <w:r w:rsidR="000C12EC">
                        <w:t xml:space="preserve"> </w:t>
                      </w:r>
                      <w:r w:rsidR="00AE6D14">
                        <w:t>and</w:t>
                      </w:r>
                      <w:r w:rsidR="000C12EC">
                        <w:t xml:space="preserve"> the N</w:t>
                      </w:r>
                      <w:r w:rsidR="00AE6D14">
                        <w:t>ational Curriculum Statutory requirements</w:t>
                      </w:r>
                      <w:r>
                        <w:t xml:space="preserve"> </w:t>
                      </w:r>
                      <w:r w:rsidR="00083A90">
                        <w:t>for Working Scientifically</w:t>
                      </w:r>
                    </w:p>
                    <w:p w14:paraId="1F642DC1" w14:textId="77777777" w:rsidR="00534C3B" w:rsidRPr="00BA554B" w:rsidRDefault="00534C3B" w:rsidP="00BA554B">
                      <w:pPr>
                        <w:spacing w:before="0" w:line="240" w:lineRule="auto"/>
                        <w:rPr>
                          <w:sz w:val="40"/>
                          <w:szCs w:val="40"/>
                        </w:rPr>
                      </w:pPr>
                    </w:p>
                    <w:p w14:paraId="1F642DC2" w14:textId="4C2ED0BF" w:rsidR="00534C3B" w:rsidRPr="00BA554B" w:rsidRDefault="00534C3B" w:rsidP="00BA554B">
                      <w:pPr>
                        <w:pStyle w:val="Heading4"/>
                        <w:spacing w:before="0" w:after="0" w:line="240" w:lineRule="auto"/>
                        <w:rPr>
                          <w:sz w:val="44"/>
                          <w:szCs w:val="36"/>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1F642DA7" wp14:editId="1F642DA8">
                <wp:simplePos x="0" y="0"/>
                <wp:positionH relativeFrom="column">
                  <wp:posOffset>-936625</wp:posOffset>
                </wp:positionH>
                <wp:positionV relativeFrom="paragraph">
                  <wp:posOffset>416560</wp:posOffset>
                </wp:positionV>
                <wp:extent cx="4248150" cy="351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1155"/>
                        </a:xfrm>
                        <a:prstGeom prst="rect">
                          <a:avLst/>
                        </a:prstGeom>
                        <a:solidFill>
                          <a:srgbClr val="1F3244"/>
                        </a:solidFill>
                        <a:ln w="9525">
                          <a:noFill/>
                          <a:miter lim="800000"/>
                          <a:headEnd/>
                          <a:tailEnd/>
                        </a:ln>
                      </wps:spPr>
                      <wps:txbx>
                        <w:txbxContent>
                          <w:p w14:paraId="1F642DC3" w14:textId="77777777" w:rsidR="00534C3B" w:rsidRPr="00534C3B" w:rsidRDefault="00534C3B" w:rsidP="00CD40CD">
                            <w:pPr>
                              <w:pStyle w:val="Heading1"/>
                              <w:spacing w:before="0"/>
                              <w:jc w:val="center"/>
                              <w:rPr>
                                <w:b w:val="0"/>
                              </w:rPr>
                            </w:pPr>
                            <w:r w:rsidRPr="00534C3B">
                              <w:rPr>
                                <w:b w:val="0"/>
                              </w:rPr>
                              <w:t>HIAS MOODLE+ 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42DA7" id="_x0000_s1028" type="#_x0000_t202" style="position:absolute;margin-left:-73.75pt;margin-top:32.8pt;width:334.5pt;height:2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" fillcolor="#1f3244" stroked="f">
                <v:textbox>
                  <w:txbxContent>
                    <w:p w14:paraId="1F642DC3" w14:textId="77777777" w:rsidR="00534C3B" w:rsidRPr="00534C3B" w:rsidRDefault="00534C3B" w:rsidP="00CD40CD">
                      <w:pPr>
                        <w:pStyle w:val="Heading1"/>
                        <w:spacing w:before="0"/>
                        <w:jc w:val="center"/>
                        <w:rPr>
                          <w:b w:val="0"/>
                        </w:rPr>
                      </w:pPr>
                      <w:r w:rsidRPr="00534C3B">
                        <w:rPr>
                          <w:b w:val="0"/>
                        </w:rPr>
                        <w:t>HIAS MOODLE+ RESOURCE</w:t>
                      </w:r>
                    </w:p>
                  </w:txbxContent>
                </v:textbox>
              </v:shape>
            </w:pict>
          </mc:Fallback>
        </mc:AlternateContent>
      </w:r>
      <w:r>
        <w:br w:type="page"/>
      </w:r>
    </w:p>
    <w:p w14:paraId="1F642D6C" w14:textId="77777777" w:rsidR="001D6084" w:rsidRPr="00CD40CD" w:rsidRDefault="00534C3B" w:rsidP="00534C3B">
      <w:pPr>
        <w:pStyle w:val="Header"/>
        <w:tabs>
          <w:tab w:val="clear" w:pos="4513"/>
          <w:tab w:val="clear" w:pos="9026"/>
        </w:tabs>
        <w:rPr>
          <w:rFonts w:cs="Arial"/>
          <w:b/>
          <w:color w:val="0088CE"/>
          <w:sz w:val="56"/>
          <w:szCs w:val="56"/>
        </w:rPr>
      </w:pPr>
      <w:r w:rsidRPr="00CD40CD">
        <w:rPr>
          <w:rFonts w:cs="Arial"/>
          <w:b/>
          <w:color w:val="0088CE"/>
          <w:sz w:val="56"/>
          <w:szCs w:val="56"/>
        </w:rPr>
        <w:lastRenderedPageBreak/>
        <w:t>Overview</w:t>
      </w:r>
    </w:p>
    <w:p w14:paraId="1F642D6E" w14:textId="77777777" w:rsidR="00534C3B" w:rsidRDefault="00534C3B" w:rsidP="00534C3B">
      <w:pPr>
        <w:pStyle w:val="Header"/>
        <w:rPr>
          <w:rFonts w:cs="Arial"/>
          <w:b/>
          <w:szCs w:val="24"/>
        </w:rPr>
      </w:pPr>
    </w:p>
    <w:p w14:paraId="1F642D6F" w14:textId="704D55E2" w:rsidR="00534C3B" w:rsidRPr="00863248" w:rsidRDefault="006037E5" w:rsidP="00DB6329">
      <w:pPr>
        <w:pStyle w:val="Header"/>
        <w:overflowPunct/>
        <w:autoSpaceDE/>
        <w:autoSpaceDN/>
        <w:adjustRightInd/>
        <w:spacing w:before="0"/>
        <w:textAlignment w:val="auto"/>
        <w:rPr>
          <w:rFonts w:cs="Arial"/>
          <w:b/>
          <w:sz w:val="28"/>
          <w:szCs w:val="28"/>
        </w:rPr>
      </w:pPr>
      <w:r w:rsidRPr="00863248">
        <w:rPr>
          <w:rFonts w:cs="Arial"/>
          <w:b/>
          <w:sz w:val="28"/>
          <w:szCs w:val="28"/>
        </w:rPr>
        <w:t>This document contains…</w:t>
      </w:r>
    </w:p>
    <w:p w14:paraId="1F642D71" w14:textId="75F75B98" w:rsidR="00534C3B" w:rsidRDefault="00AE6D14" w:rsidP="00DB6329">
      <w:pPr>
        <w:pStyle w:val="Header"/>
        <w:spacing w:before="0" w:after="240"/>
        <w:rPr>
          <w:rFonts w:cs="Arial"/>
          <w:sz w:val="28"/>
          <w:szCs w:val="28"/>
        </w:rPr>
      </w:pPr>
      <w:r>
        <w:rPr>
          <w:rFonts w:cs="Arial"/>
          <w:sz w:val="28"/>
          <w:szCs w:val="28"/>
        </w:rPr>
        <w:t xml:space="preserve">A document which shows the </w:t>
      </w:r>
      <w:r w:rsidR="00FD72F3">
        <w:rPr>
          <w:rFonts w:cs="Arial"/>
          <w:sz w:val="28"/>
          <w:szCs w:val="28"/>
        </w:rPr>
        <w:t xml:space="preserve">working scientifically statements from the National Curriculum </w:t>
      </w:r>
      <w:r>
        <w:rPr>
          <w:rFonts w:cs="Arial"/>
          <w:sz w:val="28"/>
          <w:szCs w:val="28"/>
        </w:rPr>
        <w:t>and how they have</w:t>
      </w:r>
      <w:r w:rsidR="00FD72F3">
        <w:rPr>
          <w:rFonts w:cs="Arial"/>
          <w:sz w:val="28"/>
          <w:szCs w:val="28"/>
        </w:rPr>
        <w:t xml:space="preserve"> broken down into disciplinary skills.</w:t>
      </w:r>
    </w:p>
    <w:p w14:paraId="085F593C" w14:textId="77777777" w:rsidR="00F16D4B" w:rsidRPr="00863248" w:rsidRDefault="00F16D4B" w:rsidP="00DB6329">
      <w:pPr>
        <w:pStyle w:val="Header"/>
        <w:spacing w:before="0" w:after="240"/>
        <w:rPr>
          <w:rFonts w:cs="Arial"/>
          <w:b/>
          <w:sz w:val="28"/>
          <w:szCs w:val="28"/>
        </w:rPr>
      </w:pPr>
    </w:p>
    <w:p w14:paraId="1F642D73" w14:textId="77777777" w:rsidR="00534C3B" w:rsidRPr="00863248" w:rsidRDefault="00534C3B" w:rsidP="00DB6329">
      <w:pPr>
        <w:pStyle w:val="Header"/>
        <w:overflowPunct/>
        <w:autoSpaceDE/>
        <w:autoSpaceDN/>
        <w:adjustRightInd/>
        <w:spacing w:before="0"/>
        <w:textAlignment w:val="auto"/>
        <w:rPr>
          <w:rFonts w:cs="Arial"/>
          <w:b/>
          <w:sz w:val="28"/>
          <w:szCs w:val="28"/>
        </w:rPr>
      </w:pPr>
      <w:r w:rsidRPr="00863248">
        <w:rPr>
          <w:rFonts w:cs="Arial"/>
          <w:b/>
          <w:sz w:val="28"/>
          <w:szCs w:val="28"/>
        </w:rPr>
        <w:t>Points to consider when using this resource</w:t>
      </w:r>
    </w:p>
    <w:p w14:paraId="5E0735A9" w14:textId="0E24D700" w:rsidR="00B866D7" w:rsidRDefault="00385D5E" w:rsidP="00385D5E">
      <w:pPr>
        <w:pStyle w:val="Header"/>
        <w:spacing w:before="0" w:after="240"/>
        <w:rPr>
          <w:rFonts w:cs="Arial"/>
          <w:sz w:val="28"/>
          <w:szCs w:val="28"/>
        </w:rPr>
      </w:pPr>
      <w:r w:rsidRPr="00EA298B">
        <w:rPr>
          <w:rFonts w:cs="Arial"/>
          <w:sz w:val="28"/>
          <w:szCs w:val="28"/>
        </w:rPr>
        <w:t xml:space="preserve">This resource could be used as </w:t>
      </w:r>
      <w:r w:rsidR="00AE6D14">
        <w:rPr>
          <w:rFonts w:cs="Arial"/>
          <w:sz w:val="28"/>
          <w:szCs w:val="28"/>
        </w:rPr>
        <w:t>document for</w:t>
      </w:r>
      <w:r w:rsidR="001A7DC1" w:rsidRPr="00EA298B">
        <w:rPr>
          <w:rFonts w:cs="Arial"/>
          <w:sz w:val="28"/>
          <w:szCs w:val="28"/>
        </w:rPr>
        <w:t xml:space="preserve"> subject leaders to </w:t>
      </w:r>
      <w:r w:rsidR="00AE6D14">
        <w:rPr>
          <w:rFonts w:cs="Arial"/>
          <w:sz w:val="28"/>
          <w:szCs w:val="28"/>
        </w:rPr>
        <w:t>show</w:t>
      </w:r>
      <w:r w:rsidR="001A7DC1" w:rsidRPr="00EA298B">
        <w:rPr>
          <w:rFonts w:cs="Arial"/>
          <w:sz w:val="28"/>
          <w:szCs w:val="28"/>
        </w:rPr>
        <w:t xml:space="preserve"> </w:t>
      </w:r>
      <w:r w:rsidR="00B866D7" w:rsidRPr="00EA298B">
        <w:rPr>
          <w:rFonts w:cs="Arial"/>
          <w:sz w:val="28"/>
          <w:szCs w:val="28"/>
        </w:rPr>
        <w:t>coverage of the Working Scientifically aspect of the National Curriculum for Science</w:t>
      </w:r>
      <w:r w:rsidR="00AE6D14">
        <w:rPr>
          <w:rFonts w:cs="Arial"/>
          <w:sz w:val="28"/>
          <w:szCs w:val="28"/>
        </w:rPr>
        <w:t xml:space="preserve"> when using disciplinary knowledge</w:t>
      </w:r>
      <w:r w:rsidR="00E27C11">
        <w:rPr>
          <w:rFonts w:cs="Arial"/>
          <w:sz w:val="28"/>
          <w:szCs w:val="28"/>
        </w:rPr>
        <w:t xml:space="preserve"> rather than working scientifically statements when planning and teaching</w:t>
      </w:r>
      <w:r w:rsidR="00B866D7" w:rsidRPr="00EA298B">
        <w:rPr>
          <w:rFonts w:cs="Arial"/>
          <w:sz w:val="28"/>
          <w:szCs w:val="28"/>
        </w:rPr>
        <w:t xml:space="preserve">. </w:t>
      </w:r>
    </w:p>
    <w:p w14:paraId="3658DC43" w14:textId="0A06D833" w:rsidR="0024144D" w:rsidRDefault="0024144D" w:rsidP="00385D5E">
      <w:pPr>
        <w:pStyle w:val="Header"/>
        <w:spacing w:before="0" w:after="240"/>
        <w:rPr>
          <w:rFonts w:cs="Arial"/>
          <w:sz w:val="28"/>
          <w:szCs w:val="28"/>
        </w:rPr>
      </w:pPr>
    </w:p>
    <w:p w14:paraId="43A0D88C" w14:textId="6851F310" w:rsidR="0024144D" w:rsidRDefault="0024144D" w:rsidP="00385D5E">
      <w:pPr>
        <w:pStyle w:val="Header"/>
        <w:spacing w:before="0" w:after="240"/>
        <w:rPr>
          <w:rFonts w:cs="Arial"/>
          <w:sz w:val="28"/>
          <w:szCs w:val="28"/>
        </w:rPr>
      </w:pPr>
      <w:r>
        <w:rPr>
          <w:rFonts w:cs="Arial"/>
          <w:sz w:val="28"/>
          <w:szCs w:val="28"/>
        </w:rPr>
        <w:t xml:space="preserve">Please </w:t>
      </w:r>
      <w:r w:rsidR="00477CCA">
        <w:rPr>
          <w:rFonts w:cs="Arial"/>
          <w:sz w:val="28"/>
          <w:szCs w:val="28"/>
        </w:rPr>
        <w:t>also refer to the new Disciplinary Skills Trackers</w:t>
      </w:r>
      <w:r>
        <w:rPr>
          <w:rFonts w:cs="Arial"/>
          <w:sz w:val="28"/>
          <w:szCs w:val="28"/>
        </w:rPr>
        <w:t xml:space="preserve"> resource which has taken the disciplinary knowledge and has grouped them into the following</w:t>
      </w:r>
      <w:r w:rsidR="00477CCA">
        <w:rPr>
          <w:rFonts w:cs="Arial"/>
          <w:sz w:val="28"/>
          <w:szCs w:val="28"/>
        </w:rPr>
        <w:t xml:space="preserve"> categories…</w:t>
      </w:r>
    </w:p>
    <w:tbl>
      <w:tblPr>
        <w:tblStyle w:val="TableGrid"/>
        <w:tblW w:w="14870" w:type="dxa"/>
        <w:tblInd w:w="-714" w:type="dxa"/>
        <w:tblLook w:val="04A0" w:firstRow="1" w:lastRow="0" w:firstColumn="1" w:lastColumn="0" w:noHBand="0" w:noVBand="1"/>
      </w:tblPr>
      <w:tblGrid>
        <w:gridCol w:w="3717"/>
        <w:gridCol w:w="3718"/>
        <w:gridCol w:w="3717"/>
        <w:gridCol w:w="3718"/>
      </w:tblGrid>
      <w:tr w:rsidR="006D1747" w:rsidRPr="004A629F" w14:paraId="7FBA158D" w14:textId="2B1B920F" w:rsidTr="006D1747">
        <w:trPr>
          <w:cantSplit/>
          <w:trHeight w:val="1520"/>
        </w:trPr>
        <w:tc>
          <w:tcPr>
            <w:tcW w:w="3717" w:type="dxa"/>
            <w:tcBorders>
              <w:top w:val="single" w:sz="18" w:space="0" w:color="auto"/>
            </w:tcBorders>
            <w:shd w:val="clear" w:color="auto" w:fill="DBE5F1" w:themeFill="accent1" w:themeFillTint="33"/>
            <w:vAlign w:val="center"/>
          </w:tcPr>
          <w:p w14:paraId="629AFF18" w14:textId="77777777" w:rsidR="006D1747" w:rsidRPr="006D1747" w:rsidRDefault="006D1747" w:rsidP="006D1747">
            <w:pPr>
              <w:jc w:val="center"/>
              <w:rPr>
                <w:sz w:val="28"/>
                <w:szCs w:val="28"/>
              </w:rPr>
            </w:pPr>
            <w:r w:rsidRPr="006D1747">
              <w:rPr>
                <w:sz w:val="28"/>
                <w:szCs w:val="28"/>
              </w:rPr>
              <w:t>Knowledge of Scientific methods</w:t>
            </w:r>
          </w:p>
        </w:tc>
        <w:tc>
          <w:tcPr>
            <w:tcW w:w="3718" w:type="dxa"/>
            <w:shd w:val="clear" w:color="auto" w:fill="F2DBDB" w:themeFill="accent2" w:themeFillTint="33"/>
            <w:vAlign w:val="center"/>
          </w:tcPr>
          <w:p w14:paraId="50086162" w14:textId="1C5D1A9C" w:rsidR="006D1747" w:rsidRPr="006D1747" w:rsidRDefault="006D1747" w:rsidP="006D1747">
            <w:pPr>
              <w:overflowPunct/>
              <w:autoSpaceDE/>
              <w:autoSpaceDN/>
              <w:adjustRightInd/>
              <w:spacing w:before="0" w:after="200" w:line="276" w:lineRule="auto"/>
              <w:jc w:val="center"/>
              <w:textAlignment w:val="auto"/>
              <w:rPr>
                <w:sz w:val="28"/>
                <w:szCs w:val="28"/>
              </w:rPr>
            </w:pPr>
            <w:r w:rsidRPr="006D1747">
              <w:rPr>
                <w:sz w:val="28"/>
                <w:szCs w:val="28"/>
              </w:rPr>
              <w:t>Knowledge of apparatus and techniques</w:t>
            </w:r>
          </w:p>
        </w:tc>
        <w:tc>
          <w:tcPr>
            <w:tcW w:w="3717" w:type="dxa"/>
            <w:shd w:val="clear" w:color="auto" w:fill="E5DFEC" w:themeFill="accent4" w:themeFillTint="33"/>
            <w:vAlign w:val="center"/>
          </w:tcPr>
          <w:p w14:paraId="4ED1759F" w14:textId="549A30FF" w:rsidR="006D1747" w:rsidRPr="006D1747" w:rsidRDefault="006D1747" w:rsidP="006D1747">
            <w:pPr>
              <w:overflowPunct/>
              <w:autoSpaceDE/>
              <w:autoSpaceDN/>
              <w:adjustRightInd/>
              <w:spacing w:before="0" w:after="200" w:line="276" w:lineRule="auto"/>
              <w:jc w:val="center"/>
              <w:textAlignment w:val="auto"/>
              <w:rPr>
                <w:sz w:val="28"/>
                <w:szCs w:val="28"/>
              </w:rPr>
            </w:pPr>
            <w:r w:rsidRPr="006D1747">
              <w:rPr>
                <w:sz w:val="28"/>
                <w:szCs w:val="28"/>
              </w:rPr>
              <w:t>Knowledge of data analysis and presentation</w:t>
            </w:r>
          </w:p>
        </w:tc>
        <w:tc>
          <w:tcPr>
            <w:tcW w:w="3718" w:type="dxa"/>
            <w:shd w:val="clear" w:color="auto" w:fill="FDE9D9" w:themeFill="accent6" w:themeFillTint="33"/>
            <w:vAlign w:val="center"/>
          </w:tcPr>
          <w:p w14:paraId="5BBF09BD" w14:textId="5E5FD742" w:rsidR="006D1747" w:rsidRPr="006D1747" w:rsidRDefault="006D1747" w:rsidP="006D1747">
            <w:pPr>
              <w:overflowPunct/>
              <w:autoSpaceDE/>
              <w:autoSpaceDN/>
              <w:adjustRightInd/>
              <w:spacing w:before="0" w:after="200" w:line="276" w:lineRule="auto"/>
              <w:jc w:val="center"/>
              <w:textAlignment w:val="auto"/>
              <w:rPr>
                <w:sz w:val="28"/>
                <w:szCs w:val="28"/>
              </w:rPr>
            </w:pPr>
            <w:r w:rsidRPr="006D1747">
              <w:rPr>
                <w:sz w:val="28"/>
                <w:szCs w:val="28"/>
              </w:rPr>
              <w:t>Knowledge of how science uses evidence to develop explanations</w:t>
            </w:r>
          </w:p>
        </w:tc>
      </w:tr>
    </w:tbl>
    <w:p w14:paraId="2B5CF235" w14:textId="3EBC2747" w:rsidR="00C125F1" w:rsidRDefault="0008553A">
      <w:pPr>
        <w:overflowPunct/>
        <w:autoSpaceDE/>
        <w:autoSpaceDN/>
        <w:adjustRightInd/>
        <w:spacing w:before="0" w:after="200" w:line="276" w:lineRule="auto"/>
        <w:textAlignment w:val="auto"/>
        <w:rPr>
          <w:rFonts w:eastAsiaTheme="minorHAnsi" w:cs="Arial"/>
          <w:szCs w:val="24"/>
        </w:rPr>
      </w:pPr>
      <w:r w:rsidRPr="00223E9D">
        <w:rPr>
          <w:rFonts w:eastAsiaTheme="minorHAnsi" w:cs="Arial"/>
          <w:szCs w:val="24"/>
        </w:rPr>
        <w:drawing>
          <wp:anchor distT="0" distB="0" distL="114300" distR="114300" simplePos="0" relativeHeight="251665408" behindDoc="0" locked="0" layoutInCell="1" allowOverlap="1" wp14:anchorId="4F164F13" wp14:editId="783C3C65">
            <wp:simplePos x="0" y="0"/>
            <wp:positionH relativeFrom="column">
              <wp:posOffset>-274955</wp:posOffset>
            </wp:positionH>
            <wp:positionV relativeFrom="paragraph">
              <wp:posOffset>248237</wp:posOffset>
            </wp:positionV>
            <wp:extent cx="2491286" cy="1497677"/>
            <wp:effectExtent l="114300" t="114300" r="137795" b="140970"/>
            <wp:wrapNone/>
            <wp:docPr id="311" name="Picture 4" descr="Table&#10;&#10;Description automatically generated">
              <a:extLst xmlns:a="http://schemas.openxmlformats.org/drawingml/2006/main">
                <a:ext uri="{FF2B5EF4-FFF2-40B4-BE49-F238E27FC236}">
                  <a16:creationId xmlns:a16="http://schemas.microsoft.com/office/drawing/2014/main" id="{B0458777-10B4-AD71-5BFB-BECC56C1BC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4" descr="Table&#10;&#10;Description automatically generated">
                      <a:extLst>
                        <a:ext uri="{FF2B5EF4-FFF2-40B4-BE49-F238E27FC236}">
                          <a16:creationId xmlns:a16="http://schemas.microsoft.com/office/drawing/2014/main" id="{B0458777-10B4-AD71-5BFB-BECC56C1BCF3}"/>
                        </a:ext>
                      </a:extLst>
                    </pic:cNvPr>
                    <pic:cNvPicPr>
                      <a:picLocks noChangeAspect="1"/>
                    </pic:cNvPicPr>
                  </pic:nvPicPr>
                  <pic:blipFill>
                    <a:blip r:embed="rId13"/>
                    <a:stretch>
                      <a:fillRect/>
                    </a:stretch>
                  </pic:blipFill>
                  <pic:spPr>
                    <a:xfrm>
                      <a:off x="0" y="0"/>
                      <a:ext cx="2491286" cy="14976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0A286B7" wp14:editId="3DD2F44E">
            <wp:simplePos x="0" y="0"/>
            <wp:positionH relativeFrom="column">
              <wp:posOffset>2758831</wp:posOffset>
            </wp:positionH>
            <wp:positionV relativeFrom="paragraph">
              <wp:posOffset>269777</wp:posOffset>
            </wp:positionV>
            <wp:extent cx="2844312" cy="1487360"/>
            <wp:effectExtent l="114300" t="114300" r="108585" b="15113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4312" cy="1487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306DF8C1" wp14:editId="14C6FCA9">
            <wp:simplePos x="0" y="0"/>
            <wp:positionH relativeFrom="margin">
              <wp:align>right</wp:align>
            </wp:positionH>
            <wp:positionV relativeFrom="paragraph">
              <wp:posOffset>223178</wp:posOffset>
            </wp:positionV>
            <wp:extent cx="2656742" cy="1548126"/>
            <wp:effectExtent l="114300" t="114300" r="144145" b="147955"/>
            <wp:wrapNone/>
            <wp:docPr id="312" name="Picture 3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icture 312"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6742" cy="15481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B314745" w14:textId="5C7C4166" w:rsidR="00C125F1" w:rsidRDefault="00C125F1">
      <w:pPr>
        <w:overflowPunct/>
        <w:autoSpaceDE/>
        <w:autoSpaceDN/>
        <w:adjustRightInd/>
        <w:spacing w:before="0" w:after="200" w:line="276" w:lineRule="auto"/>
        <w:textAlignment w:val="auto"/>
        <w:rPr>
          <w:rFonts w:eastAsiaTheme="minorHAnsi" w:cs="Arial"/>
          <w:szCs w:val="24"/>
        </w:rPr>
      </w:pPr>
    </w:p>
    <w:p w14:paraId="726EE9DA" w14:textId="5DF78948" w:rsidR="00BF2FF0" w:rsidRDefault="00BF2FF0">
      <w:pPr>
        <w:overflowPunct/>
        <w:autoSpaceDE/>
        <w:autoSpaceDN/>
        <w:adjustRightInd/>
        <w:spacing w:before="0" w:after="200" w:line="276" w:lineRule="auto"/>
        <w:textAlignment w:val="auto"/>
        <w:rPr>
          <w:rFonts w:eastAsiaTheme="minorHAnsi" w:cs="Arial"/>
          <w:szCs w:val="24"/>
        </w:rPr>
      </w:pPr>
    </w:p>
    <w:p w14:paraId="5101AF53" w14:textId="50C8D4C6" w:rsidR="00BF2FF0" w:rsidRDefault="00BF2FF0">
      <w:pPr>
        <w:overflowPunct/>
        <w:autoSpaceDE/>
        <w:autoSpaceDN/>
        <w:adjustRightInd/>
        <w:spacing w:before="0" w:after="200" w:line="276" w:lineRule="auto"/>
        <w:textAlignment w:val="auto"/>
        <w:rPr>
          <w:rFonts w:eastAsiaTheme="minorHAnsi" w:cs="Arial"/>
          <w:szCs w:val="24"/>
        </w:rPr>
      </w:pPr>
    </w:p>
    <w:p w14:paraId="1FF9D436" w14:textId="14239FB9" w:rsidR="00BF2FF0" w:rsidRDefault="00BF2FF0">
      <w:pPr>
        <w:overflowPunct/>
        <w:autoSpaceDE/>
        <w:autoSpaceDN/>
        <w:adjustRightInd/>
        <w:spacing w:before="0" w:after="200" w:line="276" w:lineRule="auto"/>
        <w:textAlignment w:val="auto"/>
        <w:rPr>
          <w:rFonts w:eastAsiaTheme="minorHAnsi" w:cs="Arial"/>
          <w:szCs w:val="24"/>
        </w:rPr>
      </w:pPr>
    </w:p>
    <w:p w14:paraId="0EF9F9DE" w14:textId="26F37DD6" w:rsidR="006425E3" w:rsidRDefault="006425E3">
      <w:pPr>
        <w:overflowPunct/>
        <w:autoSpaceDE/>
        <w:autoSpaceDN/>
        <w:adjustRightInd/>
        <w:spacing w:before="0" w:after="200" w:line="276" w:lineRule="auto"/>
        <w:textAlignment w:val="auto"/>
        <w:rPr>
          <w:rFonts w:eastAsiaTheme="minorHAnsi" w:cs="Arial"/>
          <w:szCs w:val="24"/>
        </w:rPr>
      </w:pPr>
    </w:p>
    <w:p w14:paraId="06774978" w14:textId="1527D16A" w:rsidR="006425E3" w:rsidRPr="006425E3" w:rsidRDefault="006425E3" w:rsidP="006425E3">
      <w:pPr>
        <w:pStyle w:val="Header"/>
        <w:tabs>
          <w:tab w:val="clear" w:pos="4513"/>
          <w:tab w:val="clear" w:pos="9026"/>
        </w:tabs>
        <w:rPr>
          <w:rFonts w:cs="Arial"/>
          <w:b/>
          <w:color w:val="0088CE"/>
          <w:sz w:val="32"/>
          <w:szCs w:val="32"/>
        </w:rPr>
      </w:pPr>
      <w:r>
        <w:rPr>
          <w:rFonts w:cs="Arial"/>
          <w:b/>
          <w:color w:val="0088CE"/>
          <w:sz w:val="32"/>
          <w:szCs w:val="32"/>
        </w:rPr>
        <w:lastRenderedPageBreak/>
        <w:t>Year 1/2</w:t>
      </w:r>
    </w:p>
    <w:p w14:paraId="27BDDCEA" w14:textId="77777777" w:rsidR="00583F72" w:rsidRPr="00583F72" w:rsidRDefault="00583F72" w:rsidP="00583F72">
      <w:pPr>
        <w:pStyle w:val="Header"/>
        <w:tabs>
          <w:tab w:val="clear" w:pos="4513"/>
          <w:tab w:val="clear" w:pos="9026"/>
        </w:tabs>
        <w:rPr>
          <w:rFonts w:eastAsiaTheme="minorHAnsi" w:cs="Arial"/>
          <w:sz w:val="14"/>
          <w:szCs w:val="14"/>
        </w:rPr>
      </w:pPr>
    </w:p>
    <w:tbl>
      <w:tblPr>
        <w:tblStyle w:val="TableGrid"/>
        <w:tblW w:w="13207" w:type="dxa"/>
        <w:tblLook w:val="04A0" w:firstRow="1" w:lastRow="0" w:firstColumn="1" w:lastColumn="0" w:noHBand="0" w:noVBand="1"/>
      </w:tblPr>
      <w:tblGrid>
        <w:gridCol w:w="2849"/>
        <w:gridCol w:w="2849"/>
        <w:gridCol w:w="1810"/>
        <w:gridCol w:w="2849"/>
        <w:gridCol w:w="2850"/>
      </w:tblGrid>
      <w:tr w:rsidR="00D52AC4" w14:paraId="2F735F18" w14:textId="72912A19" w:rsidTr="005D22D1">
        <w:trPr>
          <w:trHeight w:val="11"/>
        </w:trPr>
        <w:tc>
          <w:tcPr>
            <w:tcW w:w="2849" w:type="dxa"/>
            <w:vMerge w:val="restart"/>
            <w:tcBorders>
              <w:top w:val="single" w:sz="24" w:space="0" w:color="auto"/>
              <w:left w:val="single" w:sz="24" w:space="0" w:color="auto"/>
              <w:right w:val="single" w:sz="24" w:space="0" w:color="auto"/>
            </w:tcBorders>
          </w:tcPr>
          <w:p w14:paraId="173953E9" w14:textId="3404C035" w:rsidR="00D52AC4" w:rsidRPr="006425E3" w:rsidRDefault="00D52AC4" w:rsidP="006425E3">
            <w:pPr>
              <w:jc w:val="center"/>
              <w:rPr>
                <w:i/>
                <w:iCs/>
              </w:rPr>
            </w:pPr>
            <w:r w:rsidRPr="006425E3">
              <w:rPr>
                <w:i/>
                <w:iCs/>
              </w:rPr>
              <w:t>Working Scientifically Statement</w:t>
            </w:r>
          </w:p>
        </w:tc>
        <w:tc>
          <w:tcPr>
            <w:tcW w:w="2849" w:type="dxa"/>
            <w:vMerge w:val="restart"/>
            <w:tcBorders>
              <w:top w:val="single" w:sz="24" w:space="0" w:color="auto"/>
              <w:left w:val="single" w:sz="24" w:space="0" w:color="auto"/>
              <w:right w:val="single" w:sz="24" w:space="0" w:color="auto"/>
            </w:tcBorders>
          </w:tcPr>
          <w:p w14:paraId="0D54C952" w14:textId="77777777" w:rsidR="00D52AC4" w:rsidRPr="00D52AC4" w:rsidRDefault="00D52AC4" w:rsidP="00D52AC4">
            <w:pPr>
              <w:jc w:val="center"/>
            </w:pPr>
            <w:r w:rsidRPr="00D52AC4">
              <w:t>Disciplinary Knowledge</w:t>
            </w:r>
          </w:p>
        </w:tc>
        <w:tc>
          <w:tcPr>
            <w:tcW w:w="1810" w:type="dxa"/>
            <w:tcBorders>
              <w:top w:val="nil"/>
              <w:left w:val="single" w:sz="24" w:space="0" w:color="auto"/>
              <w:bottom w:val="nil"/>
              <w:right w:val="single" w:sz="24" w:space="0" w:color="auto"/>
            </w:tcBorders>
          </w:tcPr>
          <w:p w14:paraId="3395FD12" w14:textId="77777777" w:rsidR="00D52AC4" w:rsidRPr="00A15D25" w:rsidRDefault="00D52AC4" w:rsidP="00D52AC4">
            <w:pPr>
              <w:jc w:val="center"/>
              <w:rPr>
                <w:rFonts w:cs="Arial"/>
                <w:b/>
                <w:bCs/>
                <w:sz w:val="18"/>
                <w:szCs w:val="18"/>
              </w:rPr>
            </w:pPr>
          </w:p>
        </w:tc>
        <w:tc>
          <w:tcPr>
            <w:tcW w:w="2849" w:type="dxa"/>
            <w:vMerge w:val="restart"/>
            <w:tcBorders>
              <w:top w:val="single" w:sz="24" w:space="0" w:color="auto"/>
              <w:left w:val="single" w:sz="24" w:space="0" w:color="auto"/>
              <w:right w:val="single" w:sz="24" w:space="0" w:color="auto"/>
            </w:tcBorders>
          </w:tcPr>
          <w:p w14:paraId="26DDF7C2" w14:textId="30C1807D" w:rsidR="00D52AC4" w:rsidRPr="006425E3" w:rsidRDefault="00D52AC4" w:rsidP="00D52AC4">
            <w:pPr>
              <w:jc w:val="center"/>
              <w:rPr>
                <w:rFonts w:cs="Arial"/>
                <w:b/>
                <w:bCs/>
                <w:i/>
                <w:iCs/>
                <w:sz w:val="18"/>
                <w:szCs w:val="18"/>
              </w:rPr>
            </w:pPr>
            <w:r w:rsidRPr="006425E3">
              <w:rPr>
                <w:i/>
                <w:iCs/>
              </w:rPr>
              <w:t>Working Scientifically Statement</w:t>
            </w:r>
          </w:p>
        </w:tc>
        <w:tc>
          <w:tcPr>
            <w:tcW w:w="2850" w:type="dxa"/>
            <w:vMerge w:val="restart"/>
            <w:tcBorders>
              <w:top w:val="single" w:sz="24" w:space="0" w:color="auto"/>
              <w:left w:val="single" w:sz="24" w:space="0" w:color="auto"/>
              <w:right w:val="single" w:sz="24" w:space="0" w:color="auto"/>
            </w:tcBorders>
          </w:tcPr>
          <w:p w14:paraId="460903AF" w14:textId="0A6B1507" w:rsidR="00D52AC4" w:rsidRPr="00A15D25" w:rsidRDefault="00D52AC4" w:rsidP="00D52AC4">
            <w:pPr>
              <w:jc w:val="center"/>
              <w:rPr>
                <w:rFonts w:cs="Arial"/>
                <w:b/>
                <w:bCs/>
                <w:sz w:val="18"/>
                <w:szCs w:val="18"/>
              </w:rPr>
            </w:pPr>
            <w:r w:rsidRPr="00B2206C">
              <w:t>Disciplinary Knowledge</w:t>
            </w:r>
          </w:p>
        </w:tc>
      </w:tr>
      <w:tr w:rsidR="00D52AC4" w14:paraId="51E1917C" w14:textId="1056BA69" w:rsidTr="005D22D1">
        <w:trPr>
          <w:trHeight w:val="16"/>
        </w:trPr>
        <w:tc>
          <w:tcPr>
            <w:tcW w:w="2849" w:type="dxa"/>
            <w:vMerge/>
            <w:tcBorders>
              <w:left w:val="single" w:sz="24" w:space="0" w:color="auto"/>
              <w:bottom w:val="single" w:sz="24" w:space="0" w:color="auto"/>
              <w:right w:val="single" w:sz="24" w:space="0" w:color="auto"/>
            </w:tcBorders>
          </w:tcPr>
          <w:p w14:paraId="7813D88F" w14:textId="77777777" w:rsidR="00D52AC4" w:rsidRPr="00A15D25" w:rsidRDefault="00D52AC4" w:rsidP="00EB795F">
            <w:pPr>
              <w:jc w:val="center"/>
              <w:rPr>
                <w:rFonts w:cs="Arial"/>
                <w:b/>
                <w:bCs/>
                <w:sz w:val="18"/>
                <w:szCs w:val="18"/>
              </w:rPr>
            </w:pPr>
          </w:p>
        </w:tc>
        <w:tc>
          <w:tcPr>
            <w:tcW w:w="2849" w:type="dxa"/>
            <w:vMerge/>
            <w:tcBorders>
              <w:left w:val="single" w:sz="24" w:space="0" w:color="auto"/>
              <w:bottom w:val="single" w:sz="24" w:space="0" w:color="auto"/>
              <w:right w:val="single" w:sz="24" w:space="0" w:color="auto"/>
            </w:tcBorders>
          </w:tcPr>
          <w:p w14:paraId="2C67D2AC" w14:textId="77777777" w:rsidR="00D52AC4" w:rsidRPr="00A15D25" w:rsidRDefault="00D52AC4" w:rsidP="00EB795F">
            <w:pPr>
              <w:jc w:val="center"/>
              <w:rPr>
                <w:rFonts w:cs="Arial"/>
                <w:b/>
                <w:bCs/>
                <w:sz w:val="18"/>
                <w:szCs w:val="18"/>
              </w:rPr>
            </w:pPr>
          </w:p>
        </w:tc>
        <w:tc>
          <w:tcPr>
            <w:tcW w:w="1810" w:type="dxa"/>
            <w:tcBorders>
              <w:top w:val="nil"/>
              <w:left w:val="single" w:sz="24" w:space="0" w:color="auto"/>
              <w:bottom w:val="nil"/>
              <w:right w:val="single" w:sz="24" w:space="0" w:color="auto"/>
            </w:tcBorders>
          </w:tcPr>
          <w:p w14:paraId="59584E7E" w14:textId="77777777" w:rsidR="00D52AC4" w:rsidRPr="00A15D25" w:rsidRDefault="00D52AC4" w:rsidP="00EB795F">
            <w:pPr>
              <w:jc w:val="center"/>
              <w:rPr>
                <w:rFonts w:cs="Arial"/>
                <w:b/>
                <w:bCs/>
                <w:sz w:val="18"/>
                <w:szCs w:val="18"/>
              </w:rPr>
            </w:pPr>
          </w:p>
        </w:tc>
        <w:tc>
          <w:tcPr>
            <w:tcW w:w="2849" w:type="dxa"/>
            <w:vMerge/>
            <w:tcBorders>
              <w:left w:val="single" w:sz="24" w:space="0" w:color="auto"/>
              <w:bottom w:val="single" w:sz="24" w:space="0" w:color="auto"/>
              <w:right w:val="single" w:sz="24" w:space="0" w:color="auto"/>
            </w:tcBorders>
          </w:tcPr>
          <w:p w14:paraId="30598A8B" w14:textId="77777777" w:rsidR="00D52AC4" w:rsidRPr="00A15D25" w:rsidRDefault="00D52AC4" w:rsidP="00EB795F">
            <w:pPr>
              <w:jc w:val="center"/>
              <w:rPr>
                <w:rFonts w:cs="Arial"/>
                <w:b/>
                <w:bCs/>
                <w:sz w:val="18"/>
                <w:szCs w:val="18"/>
              </w:rPr>
            </w:pPr>
          </w:p>
        </w:tc>
        <w:tc>
          <w:tcPr>
            <w:tcW w:w="2850" w:type="dxa"/>
            <w:vMerge/>
            <w:tcBorders>
              <w:left w:val="single" w:sz="24" w:space="0" w:color="auto"/>
              <w:bottom w:val="single" w:sz="24" w:space="0" w:color="auto"/>
              <w:right w:val="single" w:sz="24" w:space="0" w:color="auto"/>
            </w:tcBorders>
          </w:tcPr>
          <w:p w14:paraId="6A39F64E" w14:textId="77777777" w:rsidR="00D52AC4" w:rsidRPr="00A15D25" w:rsidRDefault="00D52AC4" w:rsidP="00EB795F">
            <w:pPr>
              <w:jc w:val="center"/>
              <w:rPr>
                <w:rFonts w:cs="Arial"/>
                <w:b/>
                <w:bCs/>
                <w:sz w:val="18"/>
                <w:szCs w:val="18"/>
              </w:rPr>
            </w:pPr>
          </w:p>
        </w:tc>
      </w:tr>
      <w:tr w:rsidR="00D52AC4" w14:paraId="1B9FBB9F" w14:textId="129D2D17" w:rsidTr="005D22D1">
        <w:trPr>
          <w:trHeight w:val="15"/>
        </w:trPr>
        <w:tc>
          <w:tcPr>
            <w:tcW w:w="2849" w:type="dxa"/>
            <w:vMerge w:val="restart"/>
            <w:tcBorders>
              <w:top w:val="single" w:sz="24" w:space="0" w:color="auto"/>
              <w:left w:val="single" w:sz="24" w:space="0" w:color="auto"/>
              <w:right w:val="single" w:sz="24" w:space="0" w:color="auto"/>
            </w:tcBorders>
          </w:tcPr>
          <w:p w14:paraId="7686231B" w14:textId="77777777" w:rsidR="00D52AC4" w:rsidRPr="006425E3" w:rsidRDefault="00D52AC4" w:rsidP="00D52AC4">
            <w:pPr>
              <w:jc w:val="center"/>
              <w:rPr>
                <w:rFonts w:cs="Arial"/>
                <w:i/>
                <w:iCs/>
                <w:sz w:val="20"/>
              </w:rPr>
            </w:pPr>
          </w:p>
          <w:p w14:paraId="12FDB1A1" w14:textId="77777777" w:rsidR="00D52AC4" w:rsidRPr="006425E3" w:rsidRDefault="00D52AC4" w:rsidP="00D52AC4">
            <w:pPr>
              <w:jc w:val="center"/>
              <w:rPr>
                <w:rFonts w:cs="Arial"/>
                <w:i/>
                <w:iCs/>
                <w:sz w:val="20"/>
              </w:rPr>
            </w:pPr>
          </w:p>
          <w:p w14:paraId="299439D8" w14:textId="77777777" w:rsidR="00D52AC4" w:rsidRPr="006425E3" w:rsidRDefault="00D52AC4" w:rsidP="00D52AC4">
            <w:pPr>
              <w:jc w:val="center"/>
              <w:rPr>
                <w:rFonts w:cs="Arial"/>
                <w:i/>
                <w:iCs/>
                <w:sz w:val="20"/>
              </w:rPr>
            </w:pPr>
            <w:r w:rsidRPr="006425E3">
              <w:rPr>
                <w:rFonts w:cs="Arial"/>
                <w:i/>
                <w:iCs/>
                <w:sz w:val="20"/>
              </w:rPr>
              <w:t>Asking simple questions and recognising that they can be answered in different ways</w:t>
            </w:r>
          </w:p>
        </w:tc>
        <w:tc>
          <w:tcPr>
            <w:tcW w:w="2849" w:type="dxa"/>
            <w:tcBorders>
              <w:top w:val="single" w:sz="24" w:space="0" w:color="auto"/>
              <w:left w:val="single" w:sz="24" w:space="0" w:color="auto"/>
              <w:right w:val="single" w:sz="24" w:space="0" w:color="auto"/>
            </w:tcBorders>
          </w:tcPr>
          <w:p w14:paraId="46131D82" w14:textId="4FD87536" w:rsidR="00D52AC4" w:rsidRPr="006425E3" w:rsidRDefault="00D52AC4" w:rsidP="00D52AC4">
            <w:pPr>
              <w:rPr>
                <w:rFonts w:cs="Arial"/>
                <w:sz w:val="20"/>
              </w:rPr>
            </w:pPr>
            <w:r w:rsidRPr="006425E3">
              <w:rPr>
                <w:rFonts w:cs="Arial"/>
                <w:sz w:val="20"/>
              </w:rPr>
              <w:t>What a scientific question is</w:t>
            </w:r>
          </w:p>
        </w:tc>
        <w:tc>
          <w:tcPr>
            <w:tcW w:w="1810" w:type="dxa"/>
            <w:tcBorders>
              <w:top w:val="nil"/>
              <w:left w:val="single" w:sz="24" w:space="0" w:color="auto"/>
              <w:bottom w:val="nil"/>
              <w:right w:val="single" w:sz="24" w:space="0" w:color="auto"/>
            </w:tcBorders>
          </w:tcPr>
          <w:p w14:paraId="0BD4BD5E" w14:textId="77777777" w:rsidR="00D52AC4" w:rsidRPr="006425E3" w:rsidRDefault="00D52AC4" w:rsidP="00D52AC4">
            <w:pPr>
              <w:rPr>
                <w:rFonts w:cs="Arial"/>
                <w:i/>
                <w:iCs/>
                <w:sz w:val="20"/>
              </w:rPr>
            </w:pPr>
          </w:p>
        </w:tc>
        <w:tc>
          <w:tcPr>
            <w:tcW w:w="2849" w:type="dxa"/>
            <w:vMerge w:val="restart"/>
            <w:tcBorders>
              <w:top w:val="single" w:sz="24" w:space="0" w:color="auto"/>
              <w:left w:val="single" w:sz="24" w:space="0" w:color="auto"/>
              <w:right w:val="single" w:sz="24" w:space="0" w:color="auto"/>
            </w:tcBorders>
            <w:vAlign w:val="center"/>
          </w:tcPr>
          <w:p w14:paraId="1C364D3F" w14:textId="6C55FBF8" w:rsidR="00D52AC4" w:rsidRPr="006425E3" w:rsidRDefault="00D52AC4" w:rsidP="006425E3">
            <w:pPr>
              <w:jc w:val="center"/>
              <w:rPr>
                <w:rFonts w:cs="Arial"/>
                <w:i/>
                <w:iCs/>
                <w:sz w:val="20"/>
              </w:rPr>
            </w:pPr>
            <w:r w:rsidRPr="006425E3">
              <w:rPr>
                <w:rFonts w:cs="Arial"/>
                <w:i/>
                <w:iCs/>
                <w:sz w:val="20"/>
              </w:rPr>
              <w:t>Identifying and classifying cont.</w:t>
            </w:r>
          </w:p>
        </w:tc>
        <w:tc>
          <w:tcPr>
            <w:tcW w:w="2850" w:type="dxa"/>
            <w:tcBorders>
              <w:top w:val="single" w:sz="24" w:space="0" w:color="auto"/>
              <w:left w:val="single" w:sz="24" w:space="0" w:color="auto"/>
              <w:right w:val="single" w:sz="24" w:space="0" w:color="auto"/>
            </w:tcBorders>
          </w:tcPr>
          <w:p w14:paraId="32D791CA" w14:textId="30EB3DF2" w:rsidR="00D52AC4" w:rsidRPr="006425E3" w:rsidRDefault="00D52AC4" w:rsidP="00D52AC4">
            <w:pPr>
              <w:rPr>
                <w:rFonts w:cs="Arial"/>
                <w:sz w:val="20"/>
              </w:rPr>
            </w:pPr>
            <w:r w:rsidRPr="006425E3">
              <w:rPr>
                <w:rFonts w:cs="Arial"/>
                <w:sz w:val="20"/>
              </w:rPr>
              <w:t>Comparing objects</w:t>
            </w:r>
          </w:p>
        </w:tc>
      </w:tr>
      <w:tr w:rsidR="00D52AC4" w14:paraId="2FFEA984" w14:textId="7773610F" w:rsidTr="005D22D1">
        <w:trPr>
          <w:trHeight w:val="15"/>
        </w:trPr>
        <w:tc>
          <w:tcPr>
            <w:tcW w:w="2849" w:type="dxa"/>
            <w:vMerge/>
            <w:tcBorders>
              <w:left w:val="single" w:sz="24" w:space="0" w:color="auto"/>
              <w:right w:val="single" w:sz="24" w:space="0" w:color="auto"/>
            </w:tcBorders>
          </w:tcPr>
          <w:p w14:paraId="59ED85F9" w14:textId="77777777" w:rsidR="00D52AC4" w:rsidRPr="006425E3" w:rsidRDefault="00D52AC4" w:rsidP="00D52AC4">
            <w:pPr>
              <w:jc w:val="center"/>
              <w:rPr>
                <w:rFonts w:cs="Arial"/>
                <w:i/>
                <w:iCs/>
                <w:sz w:val="20"/>
              </w:rPr>
            </w:pPr>
          </w:p>
        </w:tc>
        <w:tc>
          <w:tcPr>
            <w:tcW w:w="2849" w:type="dxa"/>
            <w:tcBorders>
              <w:left w:val="single" w:sz="24" w:space="0" w:color="auto"/>
              <w:right w:val="single" w:sz="24" w:space="0" w:color="auto"/>
            </w:tcBorders>
          </w:tcPr>
          <w:p w14:paraId="1FD748CF" w14:textId="46BB7882" w:rsidR="00D52AC4" w:rsidRPr="006425E3" w:rsidRDefault="00D52AC4" w:rsidP="00D52AC4">
            <w:pPr>
              <w:rPr>
                <w:rFonts w:cs="Arial"/>
                <w:sz w:val="20"/>
              </w:rPr>
            </w:pPr>
            <w:r w:rsidRPr="006425E3">
              <w:rPr>
                <w:rFonts w:cs="Arial"/>
                <w:sz w:val="20"/>
              </w:rPr>
              <w:t>How scientific question can be answered</w:t>
            </w:r>
          </w:p>
        </w:tc>
        <w:tc>
          <w:tcPr>
            <w:tcW w:w="1810" w:type="dxa"/>
            <w:tcBorders>
              <w:top w:val="nil"/>
              <w:left w:val="single" w:sz="24" w:space="0" w:color="auto"/>
              <w:bottom w:val="nil"/>
              <w:right w:val="single" w:sz="24" w:space="0" w:color="auto"/>
            </w:tcBorders>
          </w:tcPr>
          <w:p w14:paraId="2225AD1D"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vAlign w:val="center"/>
          </w:tcPr>
          <w:p w14:paraId="3D39C1CA" w14:textId="77777777" w:rsidR="00D52AC4" w:rsidRPr="006425E3" w:rsidRDefault="00D52AC4" w:rsidP="006425E3">
            <w:pPr>
              <w:jc w:val="center"/>
              <w:rPr>
                <w:rFonts w:cs="Arial"/>
                <w:i/>
                <w:iCs/>
                <w:sz w:val="20"/>
              </w:rPr>
            </w:pPr>
          </w:p>
        </w:tc>
        <w:tc>
          <w:tcPr>
            <w:tcW w:w="2850" w:type="dxa"/>
            <w:tcBorders>
              <w:left w:val="single" w:sz="24" w:space="0" w:color="auto"/>
              <w:right w:val="single" w:sz="24" w:space="0" w:color="auto"/>
            </w:tcBorders>
          </w:tcPr>
          <w:p w14:paraId="205F65F3" w14:textId="4BB448B3" w:rsidR="00D52AC4" w:rsidRPr="006425E3" w:rsidRDefault="00D52AC4" w:rsidP="00D52AC4">
            <w:pPr>
              <w:rPr>
                <w:rFonts w:cs="Arial"/>
                <w:sz w:val="20"/>
              </w:rPr>
            </w:pPr>
            <w:r w:rsidRPr="006425E3">
              <w:rPr>
                <w:rFonts w:cs="Arial"/>
                <w:sz w:val="20"/>
              </w:rPr>
              <w:t>Identify patterns</w:t>
            </w:r>
          </w:p>
        </w:tc>
      </w:tr>
      <w:tr w:rsidR="00D52AC4" w14:paraId="7A1CCD20" w14:textId="3BBF356D" w:rsidTr="005D22D1">
        <w:trPr>
          <w:trHeight w:val="25"/>
        </w:trPr>
        <w:tc>
          <w:tcPr>
            <w:tcW w:w="2849" w:type="dxa"/>
            <w:vMerge/>
            <w:tcBorders>
              <w:left w:val="single" w:sz="24" w:space="0" w:color="auto"/>
              <w:right w:val="single" w:sz="24" w:space="0" w:color="auto"/>
            </w:tcBorders>
          </w:tcPr>
          <w:p w14:paraId="57B9FEC6" w14:textId="77777777" w:rsidR="00D52AC4" w:rsidRPr="006425E3" w:rsidRDefault="00D52AC4" w:rsidP="00D52AC4">
            <w:pPr>
              <w:jc w:val="center"/>
              <w:rPr>
                <w:rFonts w:cs="Arial"/>
                <w:i/>
                <w:iCs/>
                <w:sz w:val="20"/>
              </w:rPr>
            </w:pPr>
          </w:p>
        </w:tc>
        <w:tc>
          <w:tcPr>
            <w:tcW w:w="2849" w:type="dxa"/>
            <w:tcBorders>
              <w:left w:val="single" w:sz="24" w:space="0" w:color="auto"/>
              <w:right w:val="single" w:sz="24" w:space="0" w:color="auto"/>
            </w:tcBorders>
          </w:tcPr>
          <w:p w14:paraId="7EEE7EF5" w14:textId="6C9EF437" w:rsidR="00D52AC4" w:rsidRPr="006425E3" w:rsidRDefault="00D52AC4" w:rsidP="00D52AC4">
            <w:pPr>
              <w:rPr>
                <w:rFonts w:cs="Arial"/>
                <w:sz w:val="20"/>
              </w:rPr>
            </w:pPr>
            <w:r w:rsidRPr="006425E3">
              <w:rPr>
                <w:rFonts w:cs="Arial"/>
                <w:sz w:val="20"/>
              </w:rPr>
              <w:t xml:space="preserve">Using simple secondary sources </w:t>
            </w:r>
          </w:p>
        </w:tc>
        <w:tc>
          <w:tcPr>
            <w:tcW w:w="1810" w:type="dxa"/>
            <w:tcBorders>
              <w:top w:val="nil"/>
              <w:left w:val="single" w:sz="24" w:space="0" w:color="auto"/>
              <w:bottom w:val="nil"/>
              <w:right w:val="single" w:sz="24" w:space="0" w:color="auto"/>
            </w:tcBorders>
          </w:tcPr>
          <w:p w14:paraId="11FCA6A7" w14:textId="77777777" w:rsidR="00D52AC4" w:rsidRPr="006425E3" w:rsidRDefault="00D52AC4" w:rsidP="00D52AC4">
            <w:pPr>
              <w:rPr>
                <w:rFonts w:cs="Arial"/>
                <w:i/>
                <w:iCs/>
                <w:sz w:val="20"/>
              </w:rPr>
            </w:pPr>
          </w:p>
        </w:tc>
        <w:tc>
          <w:tcPr>
            <w:tcW w:w="2849" w:type="dxa"/>
            <w:vMerge w:val="restart"/>
            <w:tcBorders>
              <w:left w:val="single" w:sz="24" w:space="0" w:color="auto"/>
              <w:right w:val="single" w:sz="24" w:space="0" w:color="auto"/>
            </w:tcBorders>
            <w:vAlign w:val="center"/>
          </w:tcPr>
          <w:p w14:paraId="682E8998" w14:textId="75D23271" w:rsidR="00D52AC4" w:rsidRPr="006425E3" w:rsidRDefault="00D52AC4" w:rsidP="006425E3">
            <w:pPr>
              <w:jc w:val="center"/>
              <w:rPr>
                <w:rFonts w:cs="Arial"/>
                <w:i/>
                <w:iCs/>
                <w:sz w:val="20"/>
              </w:rPr>
            </w:pPr>
            <w:r w:rsidRPr="006425E3">
              <w:rPr>
                <w:rFonts w:cs="Arial"/>
                <w:i/>
                <w:iCs/>
                <w:sz w:val="20"/>
              </w:rPr>
              <w:t>Using their observations and ideas to suggest answers to questions</w:t>
            </w:r>
          </w:p>
        </w:tc>
        <w:tc>
          <w:tcPr>
            <w:tcW w:w="2850" w:type="dxa"/>
            <w:tcBorders>
              <w:left w:val="single" w:sz="24" w:space="0" w:color="auto"/>
              <w:right w:val="single" w:sz="24" w:space="0" w:color="auto"/>
            </w:tcBorders>
          </w:tcPr>
          <w:p w14:paraId="31715B4F" w14:textId="0BFC2516" w:rsidR="00D52AC4" w:rsidRPr="006425E3" w:rsidRDefault="00D52AC4" w:rsidP="00D52AC4">
            <w:pPr>
              <w:rPr>
                <w:rFonts w:cs="Arial"/>
                <w:sz w:val="20"/>
              </w:rPr>
            </w:pPr>
            <w:r w:rsidRPr="006425E3">
              <w:rPr>
                <w:rFonts w:cs="Arial"/>
                <w:sz w:val="20"/>
              </w:rPr>
              <w:t>What scientific evidence is</w:t>
            </w:r>
          </w:p>
        </w:tc>
      </w:tr>
      <w:tr w:rsidR="00D52AC4" w14:paraId="7CC02333" w14:textId="377B949C" w:rsidTr="005D22D1">
        <w:trPr>
          <w:trHeight w:val="26"/>
        </w:trPr>
        <w:tc>
          <w:tcPr>
            <w:tcW w:w="2849" w:type="dxa"/>
            <w:vMerge/>
            <w:tcBorders>
              <w:left w:val="single" w:sz="24" w:space="0" w:color="auto"/>
              <w:right w:val="single" w:sz="24" w:space="0" w:color="auto"/>
            </w:tcBorders>
          </w:tcPr>
          <w:p w14:paraId="3DF650BE" w14:textId="77777777" w:rsidR="00D52AC4" w:rsidRPr="006425E3" w:rsidRDefault="00D52AC4" w:rsidP="00D52AC4">
            <w:pPr>
              <w:jc w:val="center"/>
              <w:rPr>
                <w:rFonts w:cs="Arial"/>
                <w:i/>
                <w:iCs/>
                <w:sz w:val="20"/>
              </w:rPr>
            </w:pPr>
          </w:p>
        </w:tc>
        <w:tc>
          <w:tcPr>
            <w:tcW w:w="2849" w:type="dxa"/>
            <w:tcBorders>
              <w:left w:val="single" w:sz="24" w:space="0" w:color="auto"/>
              <w:right w:val="single" w:sz="24" w:space="0" w:color="auto"/>
            </w:tcBorders>
          </w:tcPr>
          <w:p w14:paraId="2D845647" w14:textId="77777777" w:rsidR="00D52AC4" w:rsidRPr="006425E3" w:rsidRDefault="00D52AC4" w:rsidP="00D52AC4">
            <w:pPr>
              <w:rPr>
                <w:rFonts w:cs="Arial"/>
                <w:sz w:val="20"/>
              </w:rPr>
            </w:pPr>
            <w:r w:rsidRPr="006425E3">
              <w:rPr>
                <w:rFonts w:cs="Arial"/>
                <w:sz w:val="20"/>
              </w:rPr>
              <w:t>Variables in practical work (change &amp; measure)</w:t>
            </w:r>
          </w:p>
        </w:tc>
        <w:tc>
          <w:tcPr>
            <w:tcW w:w="1810" w:type="dxa"/>
            <w:tcBorders>
              <w:top w:val="nil"/>
              <w:left w:val="single" w:sz="24" w:space="0" w:color="auto"/>
              <w:bottom w:val="nil"/>
              <w:right w:val="single" w:sz="24" w:space="0" w:color="auto"/>
            </w:tcBorders>
          </w:tcPr>
          <w:p w14:paraId="15B813AA"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vAlign w:val="center"/>
          </w:tcPr>
          <w:p w14:paraId="622AFD5C" w14:textId="77777777" w:rsidR="00D52AC4" w:rsidRPr="006425E3" w:rsidRDefault="00D52AC4" w:rsidP="006425E3">
            <w:pPr>
              <w:jc w:val="center"/>
              <w:rPr>
                <w:rFonts w:cs="Arial"/>
                <w:i/>
                <w:iCs/>
                <w:sz w:val="20"/>
              </w:rPr>
            </w:pPr>
          </w:p>
        </w:tc>
        <w:tc>
          <w:tcPr>
            <w:tcW w:w="2850" w:type="dxa"/>
            <w:tcBorders>
              <w:left w:val="single" w:sz="24" w:space="0" w:color="auto"/>
              <w:right w:val="single" w:sz="24" w:space="0" w:color="auto"/>
            </w:tcBorders>
          </w:tcPr>
          <w:p w14:paraId="1B00EC15" w14:textId="632762C1" w:rsidR="00D52AC4" w:rsidRPr="006425E3" w:rsidRDefault="00D52AC4" w:rsidP="00D52AC4">
            <w:pPr>
              <w:rPr>
                <w:rFonts w:cs="Arial"/>
                <w:sz w:val="20"/>
              </w:rPr>
            </w:pPr>
            <w:r w:rsidRPr="006425E3">
              <w:rPr>
                <w:rFonts w:cs="Arial"/>
                <w:sz w:val="20"/>
              </w:rPr>
              <w:t>What scientific evidence is not</w:t>
            </w:r>
          </w:p>
        </w:tc>
      </w:tr>
      <w:tr w:rsidR="00D52AC4" w14:paraId="6A0A067B" w14:textId="211D76B7" w:rsidTr="005D22D1">
        <w:trPr>
          <w:trHeight w:val="21"/>
        </w:trPr>
        <w:tc>
          <w:tcPr>
            <w:tcW w:w="2849" w:type="dxa"/>
            <w:vMerge w:val="restart"/>
            <w:tcBorders>
              <w:left w:val="single" w:sz="24" w:space="0" w:color="auto"/>
              <w:right w:val="single" w:sz="24" w:space="0" w:color="auto"/>
            </w:tcBorders>
          </w:tcPr>
          <w:p w14:paraId="721365B1" w14:textId="77777777" w:rsidR="00D52AC4" w:rsidRPr="006425E3" w:rsidRDefault="00D52AC4" w:rsidP="00D52AC4">
            <w:pPr>
              <w:jc w:val="center"/>
              <w:rPr>
                <w:rFonts w:cs="Arial"/>
                <w:i/>
                <w:iCs/>
                <w:sz w:val="20"/>
              </w:rPr>
            </w:pPr>
            <w:r w:rsidRPr="006425E3">
              <w:rPr>
                <w:rFonts w:cs="Arial"/>
                <w:i/>
                <w:iCs/>
                <w:sz w:val="20"/>
              </w:rPr>
              <w:t>Observing closely, using simple equipment</w:t>
            </w:r>
          </w:p>
        </w:tc>
        <w:tc>
          <w:tcPr>
            <w:tcW w:w="2849" w:type="dxa"/>
            <w:tcBorders>
              <w:left w:val="single" w:sz="24" w:space="0" w:color="auto"/>
              <w:right w:val="single" w:sz="24" w:space="0" w:color="auto"/>
            </w:tcBorders>
          </w:tcPr>
          <w:p w14:paraId="6D313567" w14:textId="77777777" w:rsidR="00D52AC4" w:rsidRPr="006425E3" w:rsidRDefault="00D52AC4" w:rsidP="00D52AC4">
            <w:pPr>
              <w:rPr>
                <w:rFonts w:cs="Arial"/>
                <w:sz w:val="20"/>
              </w:rPr>
            </w:pPr>
            <w:r w:rsidRPr="006425E3">
              <w:rPr>
                <w:rFonts w:cs="Arial"/>
                <w:sz w:val="20"/>
              </w:rPr>
              <w:t xml:space="preserve">Use of simple equipment </w:t>
            </w:r>
          </w:p>
        </w:tc>
        <w:tc>
          <w:tcPr>
            <w:tcW w:w="1810" w:type="dxa"/>
            <w:tcBorders>
              <w:top w:val="nil"/>
              <w:left w:val="single" w:sz="24" w:space="0" w:color="auto"/>
              <w:bottom w:val="nil"/>
              <w:right w:val="single" w:sz="24" w:space="0" w:color="auto"/>
            </w:tcBorders>
          </w:tcPr>
          <w:p w14:paraId="4BCF4E86"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vAlign w:val="center"/>
          </w:tcPr>
          <w:p w14:paraId="51602EF5" w14:textId="77777777" w:rsidR="00D52AC4" w:rsidRPr="006425E3" w:rsidRDefault="00D52AC4" w:rsidP="006425E3">
            <w:pPr>
              <w:jc w:val="center"/>
              <w:rPr>
                <w:rFonts w:cs="Arial"/>
                <w:i/>
                <w:iCs/>
                <w:sz w:val="20"/>
              </w:rPr>
            </w:pPr>
          </w:p>
        </w:tc>
        <w:tc>
          <w:tcPr>
            <w:tcW w:w="2850" w:type="dxa"/>
            <w:tcBorders>
              <w:left w:val="single" w:sz="24" w:space="0" w:color="auto"/>
              <w:right w:val="single" w:sz="24" w:space="0" w:color="auto"/>
            </w:tcBorders>
          </w:tcPr>
          <w:p w14:paraId="02600621" w14:textId="790474EE" w:rsidR="00D52AC4" w:rsidRPr="006425E3" w:rsidRDefault="00D52AC4" w:rsidP="00D52AC4">
            <w:pPr>
              <w:rPr>
                <w:rFonts w:cs="Arial"/>
                <w:sz w:val="20"/>
              </w:rPr>
            </w:pPr>
            <w:r w:rsidRPr="006425E3">
              <w:rPr>
                <w:rFonts w:cs="Arial"/>
                <w:sz w:val="20"/>
              </w:rPr>
              <w:t>What conclusions are used for</w:t>
            </w:r>
          </w:p>
        </w:tc>
      </w:tr>
      <w:tr w:rsidR="00D52AC4" w14:paraId="57D756A1" w14:textId="14E1D67E" w:rsidTr="005D22D1">
        <w:trPr>
          <w:trHeight w:val="19"/>
        </w:trPr>
        <w:tc>
          <w:tcPr>
            <w:tcW w:w="2849" w:type="dxa"/>
            <w:vMerge/>
            <w:tcBorders>
              <w:left w:val="single" w:sz="24" w:space="0" w:color="auto"/>
              <w:right w:val="single" w:sz="24" w:space="0" w:color="auto"/>
            </w:tcBorders>
          </w:tcPr>
          <w:p w14:paraId="1DA79865" w14:textId="77777777" w:rsidR="00D52AC4" w:rsidRPr="006425E3" w:rsidRDefault="00D52AC4" w:rsidP="00D52AC4">
            <w:pPr>
              <w:jc w:val="center"/>
              <w:rPr>
                <w:rFonts w:cs="Arial"/>
                <w:i/>
                <w:iCs/>
                <w:sz w:val="20"/>
              </w:rPr>
            </w:pPr>
          </w:p>
        </w:tc>
        <w:tc>
          <w:tcPr>
            <w:tcW w:w="2849" w:type="dxa"/>
            <w:tcBorders>
              <w:left w:val="single" w:sz="24" w:space="0" w:color="auto"/>
              <w:right w:val="single" w:sz="24" w:space="0" w:color="auto"/>
            </w:tcBorders>
          </w:tcPr>
          <w:p w14:paraId="418E09E5" w14:textId="77777777" w:rsidR="00D52AC4" w:rsidRPr="006425E3" w:rsidRDefault="00D52AC4" w:rsidP="00D52AC4">
            <w:pPr>
              <w:rPr>
                <w:rFonts w:cs="Arial"/>
                <w:sz w:val="20"/>
              </w:rPr>
            </w:pPr>
            <w:r w:rsidRPr="006425E3">
              <w:rPr>
                <w:rFonts w:cs="Arial"/>
                <w:sz w:val="20"/>
              </w:rPr>
              <w:t>Observe changes over time</w:t>
            </w:r>
          </w:p>
        </w:tc>
        <w:tc>
          <w:tcPr>
            <w:tcW w:w="1810" w:type="dxa"/>
            <w:tcBorders>
              <w:top w:val="nil"/>
              <w:left w:val="single" w:sz="24" w:space="0" w:color="auto"/>
              <w:bottom w:val="nil"/>
              <w:right w:val="single" w:sz="24" w:space="0" w:color="auto"/>
            </w:tcBorders>
          </w:tcPr>
          <w:p w14:paraId="46508F40"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vAlign w:val="center"/>
          </w:tcPr>
          <w:p w14:paraId="378951E9" w14:textId="77777777" w:rsidR="00D52AC4" w:rsidRPr="006425E3" w:rsidRDefault="00D52AC4" w:rsidP="006425E3">
            <w:pPr>
              <w:jc w:val="center"/>
              <w:rPr>
                <w:rFonts w:cs="Arial"/>
                <w:i/>
                <w:iCs/>
                <w:sz w:val="20"/>
              </w:rPr>
            </w:pPr>
          </w:p>
        </w:tc>
        <w:tc>
          <w:tcPr>
            <w:tcW w:w="2850" w:type="dxa"/>
            <w:tcBorders>
              <w:left w:val="single" w:sz="24" w:space="0" w:color="auto"/>
              <w:right w:val="single" w:sz="24" w:space="0" w:color="auto"/>
            </w:tcBorders>
          </w:tcPr>
          <w:p w14:paraId="36EE623C" w14:textId="3B06C11A" w:rsidR="00D52AC4" w:rsidRPr="006425E3" w:rsidRDefault="00D52AC4" w:rsidP="00D52AC4">
            <w:pPr>
              <w:rPr>
                <w:rFonts w:cs="Arial"/>
                <w:sz w:val="20"/>
              </w:rPr>
            </w:pPr>
            <w:r w:rsidRPr="006425E3">
              <w:rPr>
                <w:rFonts w:cs="Arial"/>
                <w:sz w:val="20"/>
              </w:rPr>
              <w:t>What a scientific conclusion should include</w:t>
            </w:r>
          </w:p>
        </w:tc>
      </w:tr>
      <w:tr w:rsidR="00D52AC4" w14:paraId="28BB14CD" w14:textId="4B3D847A" w:rsidTr="005D22D1">
        <w:trPr>
          <w:trHeight w:val="10"/>
        </w:trPr>
        <w:tc>
          <w:tcPr>
            <w:tcW w:w="2849" w:type="dxa"/>
            <w:vMerge w:val="restart"/>
            <w:tcBorders>
              <w:left w:val="single" w:sz="24" w:space="0" w:color="auto"/>
              <w:right w:val="single" w:sz="24" w:space="0" w:color="auto"/>
            </w:tcBorders>
          </w:tcPr>
          <w:p w14:paraId="7B234AFB" w14:textId="77777777" w:rsidR="00D52AC4" w:rsidRPr="006425E3" w:rsidRDefault="00D52AC4" w:rsidP="00D52AC4">
            <w:pPr>
              <w:jc w:val="center"/>
              <w:rPr>
                <w:rFonts w:cs="Arial"/>
                <w:i/>
                <w:iCs/>
                <w:sz w:val="20"/>
              </w:rPr>
            </w:pPr>
            <w:r w:rsidRPr="006425E3">
              <w:rPr>
                <w:rFonts w:cs="Arial"/>
                <w:i/>
                <w:iCs/>
                <w:sz w:val="20"/>
              </w:rPr>
              <w:t>Performing simple tests</w:t>
            </w:r>
          </w:p>
        </w:tc>
        <w:tc>
          <w:tcPr>
            <w:tcW w:w="2849" w:type="dxa"/>
            <w:tcBorders>
              <w:left w:val="single" w:sz="24" w:space="0" w:color="auto"/>
              <w:right w:val="single" w:sz="24" w:space="0" w:color="auto"/>
            </w:tcBorders>
          </w:tcPr>
          <w:p w14:paraId="14007FFD" w14:textId="77777777" w:rsidR="00D52AC4" w:rsidRPr="006425E3" w:rsidRDefault="00D52AC4" w:rsidP="00D52AC4">
            <w:pPr>
              <w:rPr>
                <w:rFonts w:cs="Arial"/>
                <w:sz w:val="20"/>
              </w:rPr>
            </w:pPr>
            <w:r w:rsidRPr="006425E3">
              <w:rPr>
                <w:rFonts w:cs="Arial"/>
                <w:sz w:val="20"/>
              </w:rPr>
              <w:t xml:space="preserve">Measuring </w:t>
            </w:r>
          </w:p>
        </w:tc>
        <w:tc>
          <w:tcPr>
            <w:tcW w:w="1810" w:type="dxa"/>
            <w:tcBorders>
              <w:top w:val="nil"/>
              <w:left w:val="single" w:sz="24" w:space="0" w:color="auto"/>
              <w:bottom w:val="nil"/>
              <w:right w:val="single" w:sz="24" w:space="0" w:color="auto"/>
            </w:tcBorders>
          </w:tcPr>
          <w:p w14:paraId="3338FDE0" w14:textId="77777777" w:rsidR="00D52AC4" w:rsidRPr="006425E3" w:rsidRDefault="00D52AC4" w:rsidP="00D52AC4">
            <w:pPr>
              <w:rPr>
                <w:rFonts w:cs="Arial"/>
                <w:i/>
                <w:iCs/>
                <w:sz w:val="20"/>
              </w:rPr>
            </w:pPr>
          </w:p>
        </w:tc>
        <w:tc>
          <w:tcPr>
            <w:tcW w:w="2849" w:type="dxa"/>
            <w:vMerge w:val="restart"/>
            <w:tcBorders>
              <w:left w:val="single" w:sz="24" w:space="0" w:color="auto"/>
              <w:right w:val="single" w:sz="24" w:space="0" w:color="auto"/>
            </w:tcBorders>
            <w:vAlign w:val="center"/>
          </w:tcPr>
          <w:p w14:paraId="54035DA4" w14:textId="2A384D7C" w:rsidR="00D52AC4" w:rsidRPr="006425E3" w:rsidRDefault="00D52AC4" w:rsidP="006425E3">
            <w:pPr>
              <w:jc w:val="center"/>
              <w:rPr>
                <w:rFonts w:cs="Arial"/>
                <w:i/>
                <w:iCs/>
                <w:sz w:val="20"/>
              </w:rPr>
            </w:pPr>
            <w:r w:rsidRPr="006425E3">
              <w:rPr>
                <w:rFonts w:cs="Arial"/>
                <w:i/>
                <w:iCs/>
                <w:sz w:val="20"/>
              </w:rPr>
              <w:t>Gathering and recording data to help in answering questions.</w:t>
            </w:r>
          </w:p>
        </w:tc>
        <w:tc>
          <w:tcPr>
            <w:tcW w:w="2850" w:type="dxa"/>
            <w:tcBorders>
              <w:left w:val="single" w:sz="24" w:space="0" w:color="auto"/>
              <w:right w:val="single" w:sz="24" w:space="0" w:color="auto"/>
            </w:tcBorders>
          </w:tcPr>
          <w:p w14:paraId="121027B2" w14:textId="2B138913" w:rsidR="00D52AC4" w:rsidRPr="006425E3" w:rsidRDefault="00D52AC4" w:rsidP="00D52AC4">
            <w:pPr>
              <w:rPr>
                <w:rFonts w:cs="Arial"/>
                <w:sz w:val="20"/>
              </w:rPr>
            </w:pPr>
            <w:r w:rsidRPr="006425E3">
              <w:rPr>
                <w:rFonts w:cs="Arial"/>
                <w:sz w:val="20"/>
              </w:rPr>
              <w:t>What data is</w:t>
            </w:r>
          </w:p>
        </w:tc>
      </w:tr>
      <w:tr w:rsidR="00D52AC4" w14:paraId="299C6E2E" w14:textId="755A01D8" w:rsidTr="005D22D1">
        <w:trPr>
          <w:trHeight w:val="10"/>
        </w:trPr>
        <w:tc>
          <w:tcPr>
            <w:tcW w:w="2849" w:type="dxa"/>
            <w:vMerge/>
            <w:tcBorders>
              <w:left w:val="single" w:sz="24" w:space="0" w:color="auto"/>
              <w:right w:val="single" w:sz="24" w:space="0" w:color="auto"/>
            </w:tcBorders>
          </w:tcPr>
          <w:p w14:paraId="2C19C6F4" w14:textId="77777777" w:rsidR="00D52AC4" w:rsidRPr="006425E3" w:rsidRDefault="00D52AC4" w:rsidP="00D52AC4">
            <w:pPr>
              <w:jc w:val="center"/>
              <w:rPr>
                <w:rFonts w:cs="Arial"/>
                <w:i/>
                <w:iCs/>
                <w:sz w:val="20"/>
              </w:rPr>
            </w:pPr>
          </w:p>
        </w:tc>
        <w:tc>
          <w:tcPr>
            <w:tcW w:w="2849" w:type="dxa"/>
            <w:tcBorders>
              <w:left w:val="single" w:sz="24" w:space="0" w:color="auto"/>
              <w:right w:val="single" w:sz="24" w:space="0" w:color="auto"/>
            </w:tcBorders>
          </w:tcPr>
          <w:p w14:paraId="73F2473E" w14:textId="77777777" w:rsidR="00D52AC4" w:rsidRPr="006425E3" w:rsidRDefault="00D52AC4" w:rsidP="00D52AC4">
            <w:pPr>
              <w:rPr>
                <w:rFonts w:cs="Arial"/>
                <w:sz w:val="20"/>
              </w:rPr>
            </w:pPr>
            <w:r w:rsidRPr="006425E3">
              <w:rPr>
                <w:rFonts w:cs="Arial"/>
                <w:sz w:val="20"/>
              </w:rPr>
              <w:t>Recording of data</w:t>
            </w:r>
          </w:p>
        </w:tc>
        <w:tc>
          <w:tcPr>
            <w:tcW w:w="1810" w:type="dxa"/>
            <w:tcBorders>
              <w:top w:val="nil"/>
              <w:left w:val="single" w:sz="24" w:space="0" w:color="auto"/>
              <w:bottom w:val="nil"/>
              <w:right w:val="single" w:sz="24" w:space="0" w:color="auto"/>
            </w:tcBorders>
          </w:tcPr>
          <w:p w14:paraId="25C2FC5D"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tcPr>
          <w:p w14:paraId="284DC827" w14:textId="77777777" w:rsidR="00D52AC4" w:rsidRPr="006425E3" w:rsidRDefault="00D52AC4" w:rsidP="00D52AC4">
            <w:pPr>
              <w:rPr>
                <w:rFonts w:cs="Arial"/>
                <w:i/>
                <w:iCs/>
                <w:sz w:val="20"/>
              </w:rPr>
            </w:pPr>
          </w:p>
        </w:tc>
        <w:tc>
          <w:tcPr>
            <w:tcW w:w="2850" w:type="dxa"/>
            <w:tcBorders>
              <w:left w:val="single" w:sz="24" w:space="0" w:color="auto"/>
              <w:right w:val="single" w:sz="24" w:space="0" w:color="auto"/>
            </w:tcBorders>
          </w:tcPr>
          <w:p w14:paraId="1905C185" w14:textId="277E562D" w:rsidR="00D52AC4" w:rsidRPr="006425E3" w:rsidRDefault="00D52AC4" w:rsidP="00D52AC4">
            <w:pPr>
              <w:rPr>
                <w:rFonts w:cs="Arial"/>
                <w:sz w:val="20"/>
              </w:rPr>
            </w:pPr>
            <w:r w:rsidRPr="006425E3">
              <w:rPr>
                <w:rFonts w:cs="Arial"/>
                <w:sz w:val="20"/>
              </w:rPr>
              <w:t>What a table is</w:t>
            </w:r>
          </w:p>
        </w:tc>
      </w:tr>
      <w:tr w:rsidR="00D52AC4" w14:paraId="6986D2E9" w14:textId="7C331FAA" w:rsidTr="005D22D1">
        <w:trPr>
          <w:trHeight w:val="10"/>
        </w:trPr>
        <w:tc>
          <w:tcPr>
            <w:tcW w:w="2849" w:type="dxa"/>
            <w:vMerge w:val="restart"/>
            <w:tcBorders>
              <w:left w:val="single" w:sz="24" w:space="0" w:color="auto"/>
              <w:right w:val="single" w:sz="24" w:space="0" w:color="auto"/>
            </w:tcBorders>
          </w:tcPr>
          <w:p w14:paraId="713BB346" w14:textId="77777777" w:rsidR="00D52AC4" w:rsidRPr="006425E3" w:rsidRDefault="00D52AC4" w:rsidP="00D52AC4">
            <w:pPr>
              <w:jc w:val="center"/>
              <w:rPr>
                <w:rFonts w:cs="Arial"/>
                <w:i/>
                <w:iCs/>
                <w:sz w:val="20"/>
              </w:rPr>
            </w:pPr>
            <w:r w:rsidRPr="006425E3">
              <w:rPr>
                <w:rFonts w:cs="Arial"/>
                <w:i/>
                <w:iCs/>
                <w:sz w:val="20"/>
              </w:rPr>
              <w:t>Identifying and classifying</w:t>
            </w:r>
          </w:p>
        </w:tc>
        <w:tc>
          <w:tcPr>
            <w:tcW w:w="2849" w:type="dxa"/>
            <w:tcBorders>
              <w:left w:val="single" w:sz="24" w:space="0" w:color="auto"/>
              <w:bottom w:val="single" w:sz="4" w:space="0" w:color="auto"/>
              <w:right w:val="single" w:sz="24" w:space="0" w:color="auto"/>
            </w:tcBorders>
          </w:tcPr>
          <w:p w14:paraId="1A597918" w14:textId="2BAA22DD" w:rsidR="00D52AC4" w:rsidRPr="006425E3" w:rsidRDefault="00D52AC4" w:rsidP="00D52AC4">
            <w:pPr>
              <w:rPr>
                <w:rFonts w:cs="Arial"/>
                <w:sz w:val="20"/>
              </w:rPr>
            </w:pPr>
            <w:r w:rsidRPr="006425E3">
              <w:rPr>
                <w:rFonts w:cs="Arial"/>
                <w:sz w:val="20"/>
              </w:rPr>
              <w:t xml:space="preserve">Identifying objects </w:t>
            </w:r>
          </w:p>
        </w:tc>
        <w:tc>
          <w:tcPr>
            <w:tcW w:w="1810" w:type="dxa"/>
            <w:tcBorders>
              <w:top w:val="nil"/>
              <w:left w:val="single" w:sz="24" w:space="0" w:color="auto"/>
              <w:bottom w:val="nil"/>
              <w:right w:val="single" w:sz="24" w:space="0" w:color="auto"/>
            </w:tcBorders>
          </w:tcPr>
          <w:p w14:paraId="0DB2550E" w14:textId="77777777" w:rsidR="00D52AC4" w:rsidRPr="006425E3" w:rsidRDefault="00D52AC4" w:rsidP="00D52AC4">
            <w:pPr>
              <w:rPr>
                <w:rFonts w:cs="Arial"/>
                <w:i/>
                <w:iCs/>
                <w:sz w:val="20"/>
              </w:rPr>
            </w:pPr>
          </w:p>
        </w:tc>
        <w:tc>
          <w:tcPr>
            <w:tcW w:w="2849" w:type="dxa"/>
            <w:vMerge/>
            <w:tcBorders>
              <w:left w:val="single" w:sz="24" w:space="0" w:color="auto"/>
              <w:right w:val="single" w:sz="24" w:space="0" w:color="auto"/>
            </w:tcBorders>
          </w:tcPr>
          <w:p w14:paraId="6E348590" w14:textId="77777777" w:rsidR="00D52AC4" w:rsidRPr="006425E3" w:rsidRDefault="00D52AC4" w:rsidP="00D52AC4">
            <w:pPr>
              <w:rPr>
                <w:rFonts w:cs="Arial"/>
                <w:i/>
                <w:iCs/>
                <w:sz w:val="20"/>
              </w:rPr>
            </w:pPr>
          </w:p>
        </w:tc>
        <w:tc>
          <w:tcPr>
            <w:tcW w:w="2850" w:type="dxa"/>
            <w:tcBorders>
              <w:left w:val="single" w:sz="24" w:space="0" w:color="auto"/>
              <w:bottom w:val="single" w:sz="4" w:space="0" w:color="auto"/>
              <w:right w:val="single" w:sz="24" w:space="0" w:color="auto"/>
            </w:tcBorders>
          </w:tcPr>
          <w:p w14:paraId="5052A91A" w14:textId="34BCD6A3" w:rsidR="00D52AC4" w:rsidRPr="006425E3" w:rsidRDefault="00D52AC4" w:rsidP="00D52AC4">
            <w:pPr>
              <w:rPr>
                <w:rFonts w:cs="Arial"/>
                <w:sz w:val="20"/>
              </w:rPr>
            </w:pPr>
            <w:r w:rsidRPr="006425E3">
              <w:rPr>
                <w:rFonts w:cs="Arial"/>
                <w:sz w:val="20"/>
              </w:rPr>
              <w:t>How to place data into a table</w:t>
            </w:r>
          </w:p>
        </w:tc>
      </w:tr>
      <w:tr w:rsidR="006425E3" w14:paraId="1845AA2F" w14:textId="44BAEA74" w:rsidTr="005D22D1">
        <w:trPr>
          <w:trHeight w:val="10"/>
        </w:trPr>
        <w:tc>
          <w:tcPr>
            <w:tcW w:w="2849" w:type="dxa"/>
            <w:vMerge/>
            <w:tcBorders>
              <w:left w:val="single" w:sz="24" w:space="0" w:color="auto"/>
              <w:right w:val="single" w:sz="24" w:space="0" w:color="auto"/>
            </w:tcBorders>
          </w:tcPr>
          <w:p w14:paraId="494EEB6D" w14:textId="77777777" w:rsidR="006425E3" w:rsidRPr="006425E3" w:rsidRDefault="006425E3" w:rsidP="00D52AC4">
            <w:pPr>
              <w:jc w:val="center"/>
              <w:rPr>
                <w:rFonts w:cs="Arial"/>
                <w:i/>
                <w:iCs/>
                <w:sz w:val="20"/>
              </w:rPr>
            </w:pPr>
          </w:p>
        </w:tc>
        <w:tc>
          <w:tcPr>
            <w:tcW w:w="2849" w:type="dxa"/>
            <w:tcBorders>
              <w:left w:val="single" w:sz="24" w:space="0" w:color="auto"/>
              <w:bottom w:val="single" w:sz="4" w:space="0" w:color="auto"/>
              <w:right w:val="single" w:sz="24" w:space="0" w:color="auto"/>
            </w:tcBorders>
          </w:tcPr>
          <w:p w14:paraId="73AA8DD6" w14:textId="095C7248" w:rsidR="006425E3" w:rsidRPr="006425E3" w:rsidRDefault="006425E3" w:rsidP="00D52AC4">
            <w:pPr>
              <w:rPr>
                <w:rFonts w:cs="Arial"/>
                <w:sz w:val="20"/>
              </w:rPr>
            </w:pPr>
            <w:r w:rsidRPr="006425E3">
              <w:rPr>
                <w:rFonts w:cs="Arial"/>
                <w:sz w:val="20"/>
              </w:rPr>
              <w:t>Classifying</w:t>
            </w:r>
          </w:p>
        </w:tc>
        <w:tc>
          <w:tcPr>
            <w:tcW w:w="1810" w:type="dxa"/>
            <w:tcBorders>
              <w:top w:val="nil"/>
              <w:left w:val="single" w:sz="24" w:space="0" w:color="auto"/>
              <w:bottom w:val="nil"/>
              <w:right w:val="single" w:sz="24" w:space="0" w:color="auto"/>
            </w:tcBorders>
          </w:tcPr>
          <w:p w14:paraId="76195C2E" w14:textId="77777777" w:rsidR="006425E3" w:rsidRPr="006425E3" w:rsidRDefault="006425E3" w:rsidP="00D52AC4">
            <w:pPr>
              <w:rPr>
                <w:rFonts w:cs="Arial"/>
                <w:i/>
                <w:iCs/>
                <w:sz w:val="20"/>
              </w:rPr>
            </w:pPr>
          </w:p>
        </w:tc>
        <w:tc>
          <w:tcPr>
            <w:tcW w:w="2849" w:type="dxa"/>
            <w:vMerge/>
            <w:tcBorders>
              <w:left w:val="single" w:sz="24" w:space="0" w:color="auto"/>
              <w:right w:val="single" w:sz="24" w:space="0" w:color="auto"/>
            </w:tcBorders>
          </w:tcPr>
          <w:p w14:paraId="0122F9D2" w14:textId="77777777" w:rsidR="006425E3" w:rsidRPr="006425E3" w:rsidRDefault="006425E3" w:rsidP="00D52AC4">
            <w:pPr>
              <w:rPr>
                <w:rFonts w:cs="Arial"/>
                <w:i/>
                <w:iCs/>
                <w:sz w:val="20"/>
              </w:rPr>
            </w:pPr>
          </w:p>
        </w:tc>
        <w:tc>
          <w:tcPr>
            <w:tcW w:w="2850" w:type="dxa"/>
            <w:vMerge w:val="restart"/>
            <w:tcBorders>
              <w:left w:val="single" w:sz="24" w:space="0" w:color="auto"/>
              <w:right w:val="single" w:sz="24" w:space="0" w:color="auto"/>
            </w:tcBorders>
          </w:tcPr>
          <w:p w14:paraId="51C13D28" w14:textId="4B830055" w:rsidR="006425E3" w:rsidRPr="006425E3" w:rsidRDefault="006425E3" w:rsidP="00D52AC4">
            <w:pPr>
              <w:rPr>
                <w:rFonts w:cs="Arial"/>
                <w:sz w:val="20"/>
              </w:rPr>
            </w:pPr>
            <w:r w:rsidRPr="006425E3">
              <w:rPr>
                <w:rFonts w:cs="Arial"/>
                <w:sz w:val="20"/>
              </w:rPr>
              <w:t>That data in a table can be clearer when displayed as a graph</w:t>
            </w:r>
          </w:p>
        </w:tc>
      </w:tr>
      <w:tr w:rsidR="006425E3" w14:paraId="006CC6ED" w14:textId="1CF9176D" w:rsidTr="005D22D1">
        <w:trPr>
          <w:trHeight w:val="10"/>
        </w:trPr>
        <w:tc>
          <w:tcPr>
            <w:tcW w:w="2849" w:type="dxa"/>
            <w:vMerge/>
            <w:tcBorders>
              <w:left w:val="single" w:sz="24" w:space="0" w:color="auto"/>
              <w:bottom w:val="single" w:sz="24" w:space="0" w:color="auto"/>
              <w:right w:val="single" w:sz="24" w:space="0" w:color="auto"/>
            </w:tcBorders>
          </w:tcPr>
          <w:p w14:paraId="321C23C2" w14:textId="77777777" w:rsidR="006425E3" w:rsidRPr="006425E3" w:rsidRDefault="006425E3" w:rsidP="00D52AC4">
            <w:pPr>
              <w:jc w:val="center"/>
              <w:rPr>
                <w:rFonts w:cs="Arial"/>
                <w:i/>
                <w:iCs/>
                <w:sz w:val="20"/>
              </w:rPr>
            </w:pPr>
          </w:p>
        </w:tc>
        <w:tc>
          <w:tcPr>
            <w:tcW w:w="2849" w:type="dxa"/>
            <w:tcBorders>
              <w:top w:val="single" w:sz="4" w:space="0" w:color="auto"/>
              <w:left w:val="single" w:sz="24" w:space="0" w:color="auto"/>
              <w:bottom w:val="single" w:sz="24" w:space="0" w:color="auto"/>
              <w:right w:val="single" w:sz="24" w:space="0" w:color="auto"/>
            </w:tcBorders>
          </w:tcPr>
          <w:p w14:paraId="7C949693" w14:textId="19FC94CC" w:rsidR="006425E3" w:rsidRPr="006425E3" w:rsidRDefault="006425E3" w:rsidP="00D52AC4">
            <w:pPr>
              <w:rPr>
                <w:rFonts w:cs="Arial"/>
                <w:sz w:val="20"/>
              </w:rPr>
            </w:pPr>
            <w:r w:rsidRPr="006425E3">
              <w:rPr>
                <w:rFonts w:cs="Arial"/>
                <w:sz w:val="20"/>
              </w:rPr>
              <w:t xml:space="preserve">Sorting objects </w:t>
            </w:r>
          </w:p>
        </w:tc>
        <w:tc>
          <w:tcPr>
            <w:tcW w:w="1810" w:type="dxa"/>
            <w:tcBorders>
              <w:top w:val="nil"/>
              <w:left w:val="single" w:sz="24" w:space="0" w:color="auto"/>
              <w:bottom w:val="nil"/>
              <w:right w:val="single" w:sz="24" w:space="0" w:color="auto"/>
            </w:tcBorders>
          </w:tcPr>
          <w:p w14:paraId="1D1B5B2C" w14:textId="77777777" w:rsidR="006425E3" w:rsidRPr="006425E3" w:rsidRDefault="006425E3" w:rsidP="00D52AC4">
            <w:pPr>
              <w:rPr>
                <w:rFonts w:cs="Arial"/>
                <w:i/>
                <w:iCs/>
                <w:sz w:val="20"/>
              </w:rPr>
            </w:pPr>
          </w:p>
        </w:tc>
        <w:tc>
          <w:tcPr>
            <w:tcW w:w="2849" w:type="dxa"/>
            <w:vMerge/>
            <w:tcBorders>
              <w:left w:val="single" w:sz="24" w:space="0" w:color="auto"/>
              <w:bottom w:val="single" w:sz="24" w:space="0" w:color="auto"/>
              <w:right w:val="single" w:sz="24" w:space="0" w:color="auto"/>
            </w:tcBorders>
          </w:tcPr>
          <w:p w14:paraId="4AD3EC0C" w14:textId="77777777" w:rsidR="006425E3" w:rsidRPr="006425E3" w:rsidRDefault="006425E3" w:rsidP="00D52AC4">
            <w:pPr>
              <w:rPr>
                <w:rFonts w:cs="Arial"/>
                <w:i/>
                <w:iCs/>
                <w:sz w:val="20"/>
              </w:rPr>
            </w:pPr>
          </w:p>
        </w:tc>
        <w:tc>
          <w:tcPr>
            <w:tcW w:w="2850" w:type="dxa"/>
            <w:vMerge/>
            <w:tcBorders>
              <w:left w:val="single" w:sz="24" w:space="0" w:color="auto"/>
              <w:bottom w:val="single" w:sz="24" w:space="0" w:color="auto"/>
              <w:right w:val="single" w:sz="24" w:space="0" w:color="auto"/>
            </w:tcBorders>
          </w:tcPr>
          <w:p w14:paraId="1B04644D" w14:textId="77777777" w:rsidR="006425E3" w:rsidRPr="006425E3" w:rsidRDefault="006425E3" w:rsidP="00D52AC4">
            <w:pPr>
              <w:rPr>
                <w:rFonts w:cs="Arial"/>
                <w:i/>
                <w:iCs/>
                <w:sz w:val="20"/>
              </w:rPr>
            </w:pPr>
          </w:p>
        </w:tc>
      </w:tr>
    </w:tbl>
    <w:p w14:paraId="39083B32" w14:textId="2C4BCC97" w:rsidR="00F16D4B" w:rsidRDefault="0026702C">
      <w:r>
        <w:t xml:space="preserve"> </w:t>
      </w:r>
    </w:p>
    <w:p w14:paraId="7C958AA1" w14:textId="53C26CEF" w:rsidR="00583F72" w:rsidRDefault="00583F72"/>
    <w:p w14:paraId="2E70612F" w14:textId="77777777" w:rsidR="009F761C" w:rsidRDefault="009F761C"/>
    <w:p w14:paraId="60853F51" w14:textId="3DEF8A8E" w:rsidR="005D22D1" w:rsidRPr="006425E3" w:rsidRDefault="005D22D1" w:rsidP="005D22D1">
      <w:pPr>
        <w:pStyle w:val="Header"/>
        <w:tabs>
          <w:tab w:val="clear" w:pos="4513"/>
          <w:tab w:val="clear" w:pos="9026"/>
        </w:tabs>
        <w:rPr>
          <w:rFonts w:cs="Arial"/>
          <w:b/>
          <w:color w:val="0088CE"/>
          <w:sz w:val="32"/>
          <w:szCs w:val="32"/>
        </w:rPr>
      </w:pPr>
      <w:r>
        <w:rPr>
          <w:rFonts w:cs="Arial"/>
          <w:b/>
          <w:color w:val="0088CE"/>
          <w:sz w:val="32"/>
          <w:szCs w:val="32"/>
        </w:rPr>
        <w:lastRenderedPageBreak/>
        <w:t xml:space="preserve">Year </w:t>
      </w:r>
      <w:r>
        <w:rPr>
          <w:rFonts w:cs="Arial"/>
          <w:b/>
          <w:color w:val="0088CE"/>
          <w:sz w:val="32"/>
          <w:szCs w:val="32"/>
        </w:rPr>
        <w:t>3/4</w:t>
      </w:r>
    </w:p>
    <w:p w14:paraId="6455609D" w14:textId="77777777" w:rsidR="00B70EBE" w:rsidRDefault="00B70EBE" w:rsidP="005D22D1">
      <w:pPr>
        <w:pStyle w:val="Header"/>
        <w:tabs>
          <w:tab w:val="clear" w:pos="4513"/>
          <w:tab w:val="clear" w:pos="9026"/>
        </w:tabs>
        <w:rPr>
          <w:rFonts w:eastAsiaTheme="minorHAnsi" w:cs="Arial"/>
          <w:sz w:val="14"/>
          <w:szCs w:val="14"/>
        </w:rPr>
        <w:sectPr w:rsidR="00B70EBE" w:rsidSect="006425E3">
          <w:footerReference w:type="default" r:id="rId16"/>
          <w:headerReference w:type="first" r:id="rId17"/>
          <w:footerReference w:type="first" r:id="rId18"/>
          <w:pgSz w:w="16838" w:h="11906" w:orient="landscape"/>
          <w:pgMar w:top="630" w:right="1440" w:bottom="851" w:left="1440" w:header="708" w:footer="368" w:gutter="0"/>
          <w:cols w:space="708"/>
          <w:titlePg/>
          <w:docGrid w:linePitch="360"/>
        </w:sectPr>
      </w:pPr>
    </w:p>
    <w:p w14:paraId="72DB0042" w14:textId="77777777" w:rsidR="005D22D1" w:rsidRPr="00583F72" w:rsidRDefault="005D22D1" w:rsidP="005D22D1">
      <w:pPr>
        <w:pStyle w:val="Header"/>
        <w:tabs>
          <w:tab w:val="clear" w:pos="4513"/>
          <w:tab w:val="clear" w:pos="9026"/>
        </w:tabs>
        <w:rPr>
          <w:rFonts w:eastAsiaTheme="minorHAnsi" w:cs="Arial"/>
          <w:sz w:val="14"/>
          <w:szCs w:val="14"/>
        </w:rPr>
      </w:pPr>
    </w:p>
    <w:tbl>
      <w:tblPr>
        <w:tblStyle w:val="TableGrid"/>
        <w:tblW w:w="5698" w:type="dxa"/>
        <w:tblLook w:val="04A0" w:firstRow="1" w:lastRow="0" w:firstColumn="1" w:lastColumn="0" w:noHBand="0" w:noVBand="1"/>
      </w:tblPr>
      <w:tblGrid>
        <w:gridCol w:w="2849"/>
        <w:gridCol w:w="2849"/>
      </w:tblGrid>
      <w:tr w:rsidR="00A075C6" w14:paraId="3EFB885C" w14:textId="77777777" w:rsidTr="00A075C6">
        <w:trPr>
          <w:trHeight w:val="340"/>
        </w:trPr>
        <w:tc>
          <w:tcPr>
            <w:tcW w:w="2849" w:type="dxa"/>
            <w:vMerge w:val="restart"/>
            <w:tcBorders>
              <w:top w:val="single" w:sz="24" w:space="0" w:color="auto"/>
              <w:left w:val="single" w:sz="24" w:space="0" w:color="auto"/>
              <w:right w:val="single" w:sz="24" w:space="0" w:color="auto"/>
            </w:tcBorders>
          </w:tcPr>
          <w:p w14:paraId="56A5CB27" w14:textId="77777777" w:rsidR="00A075C6" w:rsidRPr="006425E3" w:rsidRDefault="00A075C6" w:rsidP="00642FA1">
            <w:pPr>
              <w:jc w:val="center"/>
              <w:rPr>
                <w:i/>
                <w:iCs/>
              </w:rPr>
            </w:pPr>
            <w:r w:rsidRPr="006425E3">
              <w:rPr>
                <w:i/>
                <w:iCs/>
              </w:rPr>
              <w:t>Working Scientifically Statement</w:t>
            </w:r>
          </w:p>
        </w:tc>
        <w:tc>
          <w:tcPr>
            <w:tcW w:w="2849" w:type="dxa"/>
            <w:vMerge w:val="restart"/>
            <w:tcBorders>
              <w:top w:val="single" w:sz="24" w:space="0" w:color="auto"/>
              <w:left w:val="single" w:sz="24" w:space="0" w:color="auto"/>
              <w:right w:val="single" w:sz="24" w:space="0" w:color="auto"/>
            </w:tcBorders>
          </w:tcPr>
          <w:p w14:paraId="316F75A7" w14:textId="77777777" w:rsidR="00A075C6" w:rsidRPr="00D52AC4" w:rsidRDefault="00A075C6" w:rsidP="00642FA1">
            <w:pPr>
              <w:jc w:val="center"/>
            </w:pPr>
            <w:r w:rsidRPr="00D52AC4">
              <w:t>Disciplinary Knowledge</w:t>
            </w:r>
          </w:p>
        </w:tc>
      </w:tr>
      <w:tr w:rsidR="00A075C6" w14:paraId="67669958" w14:textId="77777777" w:rsidTr="00A075C6">
        <w:trPr>
          <w:trHeight w:val="480"/>
        </w:trPr>
        <w:tc>
          <w:tcPr>
            <w:tcW w:w="2849" w:type="dxa"/>
            <w:vMerge/>
            <w:tcBorders>
              <w:left w:val="single" w:sz="24" w:space="0" w:color="auto"/>
              <w:bottom w:val="single" w:sz="24" w:space="0" w:color="auto"/>
              <w:right w:val="single" w:sz="24" w:space="0" w:color="auto"/>
            </w:tcBorders>
          </w:tcPr>
          <w:p w14:paraId="52AAFFCC" w14:textId="77777777" w:rsidR="00A075C6" w:rsidRPr="00A15D25" w:rsidRDefault="00A075C6" w:rsidP="00642FA1">
            <w:pPr>
              <w:jc w:val="center"/>
              <w:rPr>
                <w:rFonts w:cs="Arial"/>
                <w:b/>
                <w:bCs/>
                <w:sz w:val="18"/>
                <w:szCs w:val="18"/>
              </w:rPr>
            </w:pPr>
          </w:p>
        </w:tc>
        <w:tc>
          <w:tcPr>
            <w:tcW w:w="2849" w:type="dxa"/>
            <w:vMerge/>
            <w:tcBorders>
              <w:left w:val="single" w:sz="24" w:space="0" w:color="auto"/>
              <w:bottom w:val="single" w:sz="24" w:space="0" w:color="auto"/>
              <w:right w:val="single" w:sz="24" w:space="0" w:color="auto"/>
            </w:tcBorders>
          </w:tcPr>
          <w:p w14:paraId="05240ECD" w14:textId="77777777" w:rsidR="00A075C6" w:rsidRPr="00A15D25" w:rsidRDefault="00A075C6" w:rsidP="00642FA1">
            <w:pPr>
              <w:jc w:val="center"/>
              <w:rPr>
                <w:rFonts w:cs="Arial"/>
                <w:b/>
                <w:bCs/>
                <w:sz w:val="18"/>
                <w:szCs w:val="18"/>
              </w:rPr>
            </w:pPr>
          </w:p>
        </w:tc>
      </w:tr>
      <w:tr w:rsidR="00A075C6" w14:paraId="7991A277" w14:textId="77777777" w:rsidTr="00A075C6">
        <w:trPr>
          <w:trHeight w:val="15"/>
        </w:trPr>
        <w:tc>
          <w:tcPr>
            <w:tcW w:w="2849" w:type="dxa"/>
            <w:vMerge w:val="restart"/>
            <w:tcBorders>
              <w:top w:val="single" w:sz="24" w:space="0" w:color="auto"/>
              <w:left w:val="single" w:sz="24" w:space="0" w:color="auto"/>
              <w:right w:val="single" w:sz="24" w:space="0" w:color="auto"/>
            </w:tcBorders>
          </w:tcPr>
          <w:p w14:paraId="34E30A7F" w14:textId="7ACCE250" w:rsidR="00A075C6" w:rsidRPr="006425E3" w:rsidRDefault="00A075C6" w:rsidP="00333ACB">
            <w:pPr>
              <w:jc w:val="center"/>
              <w:rPr>
                <w:rFonts w:cs="Arial"/>
                <w:i/>
                <w:iCs/>
                <w:sz w:val="20"/>
              </w:rPr>
            </w:pPr>
            <w:r w:rsidRPr="002B5BB5">
              <w:rPr>
                <w:rFonts w:cs="Arial"/>
                <w:i/>
                <w:iCs/>
                <w:sz w:val="20"/>
              </w:rPr>
              <w:t>Asking relevant questions and using different types of scientific enquiries to answer them</w:t>
            </w:r>
          </w:p>
        </w:tc>
        <w:tc>
          <w:tcPr>
            <w:tcW w:w="2849" w:type="dxa"/>
            <w:tcBorders>
              <w:top w:val="single" w:sz="24" w:space="0" w:color="auto"/>
              <w:left w:val="single" w:sz="24" w:space="0" w:color="auto"/>
              <w:right w:val="single" w:sz="24" w:space="0" w:color="auto"/>
            </w:tcBorders>
          </w:tcPr>
          <w:p w14:paraId="051667A8" w14:textId="349E4DF3" w:rsidR="00A075C6" w:rsidRPr="006425E3" w:rsidRDefault="00A075C6" w:rsidP="00333ACB">
            <w:pPr>
              <w:rPr>
                <w:rFonts w:cs="Arial"/>
                <w:sz w:val="20"/>
              </w:rPr>
            </w:pPr>
            <w:r w:rsidRPr="002B5BB5">
              <w:rPr>
                <w:rFonts w:cs="Arial"/>
                <w:sz w:val="20"/>
              </w:rPr>
              <w:t xml:space="preserve">Scientific hypotheses </w:t>
            </w:r>
          </w:p>
        </w:tc>
      </w:tr>
      <w:tr w:rsidR="00A075C6" w14:paraId="06325CFA" w14:textId="77777777" w:rsidTr="00A075C6">
        <w:trPr>
          <w:trHeight w:val="496"/>
        </w:trPr>
        <w:tc>
          <w:tcPr>
            <w:tcW w:w="2849" w:type="dxa"/>
            <w:vMerge/>
            <w:tcBorders>
              <w:left w:val="single" w:sz="24" w:space="0" w:color="auto"/>
              <w:right w:val="single" w:sz="24" w:space="0" w:color="auto"/>
            </w:tcBorders>
          </w:tcPr>
          <w:p w14:paraId="6312B08E" w14:textId="77777777" w:rsidR="00A075C6" w:rsidRPr="006425E3" w:rsidRDefault="00A075C6" w:rsidP="00333ACB">
            <w:pPr>
              <w:jc w:val="center"/>
              <w:rPr>
                <w:rFonts w:cs="Arial"/>
                <w:i/>
                <w:iCs/>
                <w:sz w:val="20"/>
              </w:rPr>
            </w:pPr>
          </w:p>
        </w:tc>
        <w:tc>
          <w:tcPr>
            <w:tcW w:w="2849" w:type="dxa"/>
            <w:tcBorders>
              <w:left w:val="single" w:sz="24" w:space="0" w:color="auto"/>
              <w:right w:val="single" w:sz="24" w:space="0" w:color="auto"/>
            </w:tcBorders>
          </w:tcPr>
          <w:p w14:paraId="5F0C2534" w14:textId="38212FB4" w:rsidR="00A075C6" w:rsidRPr="006425E3" w:rsidRDefault="00A075C6" w:rsidP="00333ACB">
            <w:pPr>
              <w:rPr>
                <w:rFonts w:cs="Arial"/>
                <w:sz w:val="20"/>
              </w:rPr>
            </w:pPr>
            <w:r w:rsidRPr="002B5BB5">
              <w:rPr>
                <w:rFonts w:cs="Arial"/>
                <w:sz w:val="20"/>
              </w:rPr>
              <w:t>Scientific models</w:t>
            </w:r>
          </w:p>
        </w:tc>
      </w:tr>
      <w:tr w:rsidR="00A075C6" w14:paraId="48DC5E16" w14:textId="77777777" w:rsidTr="00A075C6">
        <w:trPr>
          <w:trHeight w:val="480"/>
        </w:trPr>
        <w:tc>
          <w:tcPr>
            <w:tcW w:w="2849" w:type="dxa"/>
            <w:vMerge/>
            <w:tcBorders>
              <w:left w:val="single" w:sz="24" w:space="0" w:color="auto"/>
              <w:right w:val="single" w:sz="24" w:space="0" w:color="auto"/>
            </w:tcBorders>
          </w:tcPr>
          <w:p w14:paraId="55258C1B" w14:textId="77777777" w:rsidR="00A075C6" w:rsidRPr="006425E3" w:rsidRDefault="00A075C6" w:rsidP="00333ACB">
            <w:pPr>
              <w:jc w:val="center"/>
              <w:rPr>
                <w:rFonts w:cs="Arial"/>
                <w:i/>
                <w:iCs/>
                <w:sz w:val="20"/>
              </w:rPr>
            </w:pPr>
          </w:p>
        </w:tc>
        <w:tc>
          <w:tcPr>
            <w:tcW w:w="2849" w:type="dxa"/>
            <w:vMerge w:val="restart"/>
            <w:tcBorders>
              <w:left w:val="single" w:sz="24" w:space="0" w:color="auto"/>
              <w:right w:val="single" w:sz="24" w:space="0" w:color="auto"/>
            </w:tcBorders>
          </w:tcPr>
          <w:p w14:paraId="1C7CC4DF" w14:textId="6C2FF0B8" w:rsidR="00A075C6" w:rsidRPr="006425E3" w:rsidRDefault="00A075C6" w:rsidP="00333ACB">
            <w:pPr>
              <w:rPr>
                <w:rFonts w:cs="Arial"/>
                <w:sz w:val="20"/>
              </w:rPr>
            </w:pPr>
            <w:r w:rsidRPr="002B5BB5">
              <w:rPr>
                <w:rFonts w:cs="Arial"/>
                <w:sz w:val="20"/>
              </w:rPr>
              <w:t>Scientific theories</w:t>
            </w:r>
          </w:p>
        </w:tc>
      </w:tr>
      <w:tr w:rsidR="00A075C6" w14:paraId="31CF3D30" w14:textId="77777777" w:rsidTr="00A075C6">
        <w:trPr>
          <w:trHeight w:val="480"/>
        </w:trPr>
        <w:tc>
          <w:tcPr>
            <w:tcW w:w="2849" w:type="dxa"/>
            <w:vMerge/>
            <w:tcBorders>
              <w:left w:val="single" w:sz="24" w:space="0" w:color="auto"/>
              <w:right w:val="single" w:sz="24" w:space="0" w:color="auto"/>
            </w:tcBorders>
          </w:tcPr>
          <w:p w14:paraId="491260A9" w14:textId="77777777" w:rsidR="00A075C6" w:rsidRPr="006425E3" w:rsidRDefault="00A075C6" w:rsidP="00333ACB">
            <w:pPr>
              <w:jc w:val="center"/>
              <w:rPr>
                <w:rFonts w:cs="Arial"/>
                <w:i/>
                <w:iCs/>
                <w:sz w:val="20"/>
              </w:rPr>
            </w:pPr>
          </w:p>
        </w:tc>
        <w:tc>
          <w:tcPr>
            <w:tcW w:w="2849" w:type="dxa"/>
            <w:vMerge/>
            <w:tcBorders>
              <w:left w:val="single" w:sz="24" w:space="0" w:color="auto"/>
              <w:right w:val="single" w:sz="24" w:space="0" w:color="auto"/>
            </w:tcBorders>
          </w:tcPr>
          <w:p w14:paraId="61131819" w14:textId="61EDEF80" w:rsidR="00A075C6" w:rsidRPr="006425E3" w:rsidRDefault="00A075C6" w:rsidP="00333ACB">
            <w:pPr>
              <w:rPr>
                <w:rFonts w:cs="Arial"/>
                <w:sz w:val="20"/>
              </w:rPr>
            </w:pPr>
          </w:p>
        </w:tc>
      </w:tr>
      <w:tr w:rsidR="00A075C6" w14:paraId="3D57767C" w14:textId="77777777" w:rsidTr="00A075C6">
        <w:trPr>
          <w:trHeight w:val="21"/>
        </w:trPr>
        <w:tc>
          <w:tcPr>
            <w:tcW w:w="2849" w:type="dxa"/>
            <w:vMerge w:val="restart"/>
            <w:tcBorders>
              <w:left w:val="single" w:sz="24" w:space="0" w:color="auto"/>
              <w:right w:val="single" w:sz="24" w:space="0" w:color="auto"/>
            </w:tcBorders>
          </w:tcPr>
          <w:p w14:paraId="766B2AFB" w14:textId="684D1F16" w:rsidR="00A075C6" w:rsidRPr="006425E3" w:rsidRDefault="00A075C6" w:rsidP="006A5389">
            <w:pPr>
              <w:jc w:val="center"/>
              <w:rPr>
                <w:rFonts w:cs="Arial"/>
                <w:i/>
                <w:iCs/>
                <w:sz w:val="20"/>
              </w:rPr>
            </w:pPr>
            <w:r w:rsidRPr="002B5BB5">
              <w:rPr>
                <w:rFonts w:cs="Arial"/>
                <w:i/>
                <w:iCs/>
                <w:sz w:val="20"/>
              </w:rPr>
              <w:t>Setting up simple practical enquiries, comparative and fair tests</w:t>
            </w:r>
          </w:p>
        </w:tc>
        <w:tc>
          <w:tcPr>
            <w:tcW w:w="2849" w:type="dxa"/>
            <w:tcBorders>
              <w:left w:val="single" w:sz="24" w:space="0" w:color="auto"/>
              <w:right w:val="single" w:sz="24" w:space="0" w:color="auto"/>
            </w:tcBorders>
          </w:tcPr>
          <w:p w14:paraId="085CE981" w14:textId="3C27E7A9" w:rsidR="00A075C6" w:rsidRPr="006425E3" w:rsidRDefault="00A075C6" w:rsidP="006A5389">
            <w:pPr>
              <w:rPr>
                <w:rFonts w:cs="Arial"/>
                <w:sz w:val="20"/>
              </w:rPr>
            </w:pPr>
            <w:r w:rsidRPr="00A80629">
              <w:rPr>
                <w:rFonts w:cs="Arial"/>
                <w:sz w:val="20"/>
              </w:rPr>
              <w:t>Variables in science-change and measure</w:t>
            </w:r>
          </w:p>
        </w:tc>
      </w:tr>
      <w:tr w:rsidR="00A075C6" w14:paraId="75454BE1" w14:textId="77777777" w:rsidTr="00A075C6">
        <w:trPr>
          <w:trHeight w:val="600"/>
        </w:trPr>
        <w:tc>
          <w:tcPr>
            <w:tcW w:w="2849" w:type="dxa"/>
            <w:vMerge/>
            <w:tcBorders>
              <w:left w:val="single" w:sz="24" w:space="0" w:color="auto"/>
              <w:right w:val="single" w:sz="24" w:space="0" w:color="auto"/>
            </w:tcBorders>
          </w:tcPr>
          <w:p w14:paraId="5F6942B2" w14:textId="77777777" w:rsidR="00A075C6" w:rsidRPr="006425E3" w:rsidRDefault="00A075C6" w:rsidP="006A5389">
            <w:pPr>
              <w:jc w:val="center"/>
              <w:rPr>
                <w:rFonts w:cs="Arial"/>
                <w:i/>
                <w:iCs/>
                <w:sz w:val="20"/>
              </w:rPr>
            </w:pPr>
          </w:p>
        </w:tc>
        <w:tc>
          <w:tcPr>
            <w:tcW w:w="2849" w:type="dxa"/>
            <w:vMerge w:val="restart"/>
            <w:tcBorders>
              <w:left w:val="single" w:sz="24" w:space="0" w:color="auto"/>
              <w:right w:val="single" w:sz="24" w:space="0" w:color="auto"/>
            </w:tcBorders>
          </w:tcPr>
          <w:p w14:paraId="643083B9" w14:textId="5A8EDD4F" w:rsidR="00A075C6" w:rsidRPr="006425E3" w:rsidRDefault="00A075C6" w:rsidP="006A5389">
            <w:pPr>
              <w:rPr>
                <w:rFonts w:cs="Arial"/>
                <w:sz w:val="20"/>
              </w:rPr>
            </w:pPr>
            <w:r w:rsidRPr="00A80629">
              <w:rPr>
                <w:rFonts w:cs="Arial"/>
                <w:sz w:val="20"/>
              </w:rPr>
              <w:t>Control variables- (keep the same)</w:t>
            </w:r>
          </w:p>
        </w:tc>
      </w:tr>
      <w:tr w:rsidR="00A075C6" w14:paraId="0CBA63C7" w14:textId="77777777" w:rsidTr="00A075C6">
        <w:trPr>
          <w:trHeight w:val="480"/>
        </w:trPr>
        <w:tc>
          <w:tcPr>
            <w:tcW w:w="2849" w:type="dxa"/>
            <w:vMerge/>
            <w:tcBorders>
              <w:left w:val="single" w:sz="24" w:space="0" w:color="auto"/>
              <w:right w:val="single" w:sz="24" w:space="0" w:color="auto"/>
            </w:tcBorders>
          </w:tcPr>
          <w:p w14:paraId="0A63F5B7" w14:textId="77777777" w:rsidR="00A075C6" w:rsidRPr="006425E3" w:rsidRDefault="00A075C6" w:rsidP="00C059E4">
            <w:pPr>
              <w:jc w:val="center"/>
              <w:rPr>
                <w:rFonts w:cs="Arial"/>
                <w:i/>
                <w:iCs/>
                <w:sz w:val="20"/>
              </w:rPr>
            </w:pPr>
          </w:p>
        </w:tc>
        <w:tc>
          <w:tcPr>
            <w:tcW w:w="2849" w:type="dxa"/>
            <w:vMerge/>
            <w:tcBorders>
              <w:left w:val="single" w:sz="24" w:space="0" w:color="auto"/>
              <w:right w:val="single" w:sz="24" w:space="0" w:color="auto"/>
            </w:tcBorders>
          </w:tcPr>
          <w:p w14:paraId="37D61A10" w14:textId="77777777" w:rsidR="00A075C6" w:rsidRPr="00A80629" w:rsidRDefault="00A075C6" w:rsidP="00C059E4">
            <w:pPr>
              <w:rPr>
                <w:rFonts w:cs="Arial"/>
                <w:sz w:val="20"/>
              </w:rPr>
            </w:pPr>
          </w:p>
        </w:tc>
      </w:tr>
      <w:tr w:rsidR="00A075C6" w14:paraId="4E19FC26" w14:textId="77777777" w:rsidTr="00A075C6">
        <w:trPr>
          <w:trHeight w:val="480"/>
        </w:trPr>
        <w:tc>
          <w:tcPr>
            <w:tcW w:w="2849" w:type="dxa"/>
            <w:vMerge/>
            <w:tcBorders>
              <w:left w:val="single" w:sz="24" w:space="0" w:color="auto"/>
              <w:right w:val="single" w:sz="24" w:space="0" w:color="auto"/>
            </w:tcBorders>
          </w:tcPr>
          <w:p w14:paraId="7E1A9601" w14:textId="77777777" w:rsidR="00A075C6" w:rsidRPr="006425E3" w:rsidRDefault="00A075C6" w:rsidP="00C059E4">
            <w:pPr>
              <w:jc w:val="center"/>
              <w:rPr>
                <w:rFonts w:cs="Arial"/>
                <w:i/>
                <w:iCs/>
                <w:sz w:val="20"/>
              </w:rPr>
            </w:pPr>
          </w:p>
        </w:tc>
        <w:tc>
          <w:tcPr>
            <w:tcW w:w="2849" w:type="dxa"/>
            <w:vMerge/>
            <w:tcBorders>
              <w:left w:val="single" w:sz="24" w:space="0" w:color="auto"/>
              <w:right w:val="single" w:sz="24" w:space="0" w:color="auto"/>
            </w:tcBorders>
          </w:tcPr>
          <w:p w14:paraId="5CF998A7" w14:textId="77777777" w:rsidR="00A075C6" w:rsidRPr="00A80629" w:rsidRDefault="00A075C6" w:rsidP="00C059E4">
            <w:pPr>
              <w:rPr>
                <w:rFonts w:cs="Arial"/>
                <w:sz w:val="20"/>
              </w:rPr>
            </w:pPr>
          </w:p>
        </w:tc>
      </w:tr>
      <w:tr w:rsidR="00A075C6" w14:paraId="21A78D96" w14:textId="77777777" w:rsidTr="00A075C6">
        <w:trPr>
          <w:trHeight w:val="10"/>
        </w:trPr>
        <w:tc>
          <w:tcPr>
            <w:tcW w:w="2849" w:type="dxa"/>
            <w:vMerge w:val="restart"/>
            <w:tcBorders>
              <w:left w:val="single" w:sz="24" w:space="0" w:color="auto"/>
              <w:right w:val="single" w:sz="24" w:space="0" w:color="auto"/>
            </w:tcBorders>
          </w:tcPr>
          <w:p w14:paraId="7E7CE567" w14:textId="09A3FB14" w:rsidR="00A075C6" w:rsidRPr="002B5BB5" w:rsidRDefault="00A075C6" w:rsidP="009A1A83">
            <w:pPr>
              <w:jc w:val="center"/>
              <w:rPr>
                <w:rFonts w:cs="Arial"/>
                <w:i/>
                <w:iCs/>
                <w:sz w:val="20"/>
              </w:rPr>
            </w:pPr>
            <w:r w:rsidRPr="002B5BB5">
              <w:rPr>
                <w:rFonts w:cs="Arial"/>
                <w:i/>
                <w:iCs/>
                <w:sz w:val="20"/>
              </w:rPr>
              <w:t>Making systematic and careful observations and, where appropriate, taking accurate measurements using standard units, using a range of equipment, including thermometers and data loggers</w:t>
            </w:r>
          </w:p>
        </w:tc>
        <w:tc>
          <w:tcPr>
            <w:tcW w:w="2849" w:type="dxa"/>
            <w:tcBorders>
              <w:left w:val="single" w:sz="24" w:space="0" w:color="auto"/>
              <w:right w:val="single" w:sz="24" w:space="0" w:color="auto"/>
            </w:tcBorders>
          </w:tcPr>
          <w:p w14:paraId="1879AB90" w14:textId="2945062E" w:rsidR="00A075C6" w:rsidRPr="006425E3" w:rsidRDefault="00A075C6" w:rsidP="009A1A83">
            <w:pPr>
              <w:rPr>
                <w:rFonts w:cs="Arial"/>
                <w:sz w:val="20"/>
              </w:rPr>
            </w:pPr>
            <w:r w:rsidRPr="004F117F">
              <w:rPr>
                <w:rFonts w:cs="Arial"/>
                <w:sz w:val="20"/>
              </w:rPr>
              <w:t>Observing</w:t>
            </w:r>
          </w:p>
        </w:tc>
      </w:tr>
      <w:tr w:rsidR="00A075C6" w14:paraId="74C8A688" w14:textId="77777777" w:rsidTr="00A075C6">
        <w:trPr>
          <w:trHeight w:val="815"/>
        </w:trPr>
        <w:tc>
          <w:tcPr>
            <w:tcW w:w="2849" w:type="dxa"/>
            <w:vMerge/>
            <w:tcBorders>
              <w:left w:val="single" w:sz="24" w:space="0" w:color="auto"/>
              <w:right w:val="single" w:sz="24" w:space="0" w:color="auto"/>
            </w:tcBorders>
          </w:tcPr>
          <w:p w14:paraId="33EF6C10" w14:textId="77777777" w:rsidR="00A075C6" w:rsidRPr="006425E3" w:rsidRDefault="00A075C6" w:rsidP="009A1A83">
            <w:pPr>
              <w:jc w:val="center"/>
              <w:rPr>
                <w:rFonts w:cs="Arial"/>
                <w:i/>
                <w:iCs/>
                <w:sz w:val="20"/>
              </w:rPr>
            </w:pPr>
          </w:p>
        </w:tc>
        <w:tc>
          <w:tcPr>
            <w:tcW w:w="2849" w:type="dxa"/>
            <w:tcBorders>
              <w:left w:val="single" w:sz="24" w:space="0" w:color="auto"/>
              <w:right w:val="single" w:sz="24" w:space="0" w:color="auto"/>
            </w:tcBorders>
          </w:tcPr>
          <w:p w14:paraId="031180FA" w14:textId="580AE3C8" w:rsidR="00A075C6" w:rsidRPr="006425E3" w:rsidRDefault="00A075C6" w:rsidP="009A1A83">
            <w:pPr>
              <w:rPr>
                <w:rFonts w:cs="Arial"/>
                <w:sz w:val="20"/>
              </w:rPr>
            </w:pPr>
            <w:r w:rsidRPr="004F117F">
              <w:rPr>
                <w:rFonts w:cs="Arial"/>
                <w:sz w:val="20"/>
              </w:rPr>
              <w:t>Taking accurate measurements</w:t>
            </w:r>
          </w:p>
        </w:tc>
      </w:tr>
      <w:tr w:rsidR="00A075C6" w14:paraId="285B127F" w14:textId="77777777" w:rsidTr="00A075C6">
        <w:trPr>
          <w:trHeight w:val="480"/>
        </w:trPr>
        <w:tc>
          <w:tcPr>
            <w:tcW w:w="2849" w:type="dxa"/>
            <w:vMerge/>
            <w:tcBorders>
              <w:left w:val="single" w:sz="24" w:space="0" w:color="auto"/>
              <w:right w:val="single" w:sz="24" w:space="0" w:color="auto"/>
            </w:tcBorders>
          </w:tcPr>
          <w:p w14:paraId="349DE34A" w14:textId="77777777" w:rsidR="00A075C6" w:rsidRPr="006425E3" w:rsidRDefault="00A075C6" w:rsidP="009A1A83">
            <w:pPr>
              <w:jc w:val="center"/>
              <w:rPr>
                <w:rFonts w:cs="Arial"/>
                <w:i/>
                <w:iCs/>
                <w:sz w:val="20"/>
              </w:rPr>
            </w:pPr>
          </w:p>
        </w:tc>
        <w:tc>
          <w:tcPr>
            <w:tcW w:w="2849" w:type="dxa"/>
            <w:vMerge w:val="restart"/>
            <w:tcBorders>
              <w:left w:val="single" w:sz="24" w:space="0" w:color="auto"/>
              <w:right w:val="single" w:sz="24" w:space="0" w:color="auto"/>
            </w:tcBorders>
          </w:tcPr>
          <w:p w14:paraId="28256AB9" w14:textId="34D15E07" w:rsidR="00A075C6" w:rsidRPr="006425E3" w:rsidRDefault="00A075C6" w:rsidP="009A1A83">
            <w:pPr>
              <w:rPr>
                <w:rFonts w:cs="Arial"/>
                <w:sz w:val="20"/>
              </w:rPr>
            </w:pPr>
            <w:r w:rsidRPr="004F117F">
              <w:rPr>
                <w:rFonts w:cs="Arial"/>
                <w:sz w:val="20"/>
              </w:rPr>
              <w:t>Awareness of scale and a range of units</w:t>
            </w:r>
          </w:p>
        </w:tc>
      </w:tr>
      <w:tr w:rsidR="00A075C6" w14:paraId="66609629" w14:textId="77777777" w:rsidTr="00A075C6">
        <w:trPr>
          <w:trHeight w:val="480"/>
        </w:trPr>
        <w:tc>
          <w:tcPr>
            <w:tcW w:w="2849" w:type="dxa"/>
            <w:vMerge/>
            <w:tcBorders>
              <w:left w:val="single" w:sz="24" w:space="0" w:color="auto"/>
              <w:right w:val="single" w:sz="24" w:space="0" w:color="auto"/>
            </w:tcBorders>
          </w:tcPr>
          <w:p w14:paraId="50A99D66" w14:textId="079922A0" w:rsidR="00A075C6" w:rsidRPr="006425E3" w:rsidRDefault="00A075C6" w:rsidP="009A1A83">
            <w:pPr>
              <w:jc w:val="center"/>
              <w:rPr>
                <w:rFonts w:cs="Arial"/>
                <w:i/>
                <w:iCs/>
                <w:sz w:val="20"/>
              </w:rPr>
            </w:pPr>
          </w:p>
        </w:tc>
        <w:tc>
          <w:tcPr>
            <w:tcW w:w="2849" w:type="dxa"/>
            <w:vMerge/>
            <w:tcBorders>
              <w:left w:val="single" w:sz="24" w:space="0" w:color="auto"/>
              <w:bottom w:val="single" w:sz="4" w:space="0" w:color="auto"/>
              <w:right w:val="single" w:sz="24" w:space="0" w:color="auto"/>
            </w:tcBorders>
          </w:tcPr>
          <w:p w14:paraId="160844C6" w14:textId="14A48BF0" w:rsidR="00A075C6" w:rsidRPr="006425E3" w:rsidRDefault="00A075C6" w:rsidP="009A1A83">
            <w:pPr>
              <w:rPr>
                <w:rFonts w:cs="Arial"/>
                <w:sz w:val="20"/>
              </w:rPr>
            </w:pPr>
          </w:p>
        </w:tc>
      </w:tr>
      <w:tr w:rsidR="00A075C6" w14:paraId="413718CD" w14:textId="77777777" w:rsidTr="00A075C6">
        <w:trPr>
          <w:trHeight w:val="10"/>
        </w:trPr>
        <w:tc>
          <w:tcPr>
            <w:tcW w:w="2849" w:type="dxa"/>
            <w:vMerge/>
            <w:tcBorders>
              <w:left w:val="single" w:sz="24" w:space="0" w:color="auto"/>
              <w:right w:val="single" w:sz="24" w:space="0" w:color="auto"/>
            </w:tcBorders>
          </w:tcPr>
          <w:p w14:paraId="226D88F3" w14:textId="77777777" w:rsidR="00A075C6" w:rsidRPr="006425E3" w:rsidRDefault="00A075C6" w:rsidP="00894897">
            <w:pPr>
              <w:jc w:val="center"/>
              <w:rPr>
                <w:rFonts w:cs="Arial"/>
                <w:i/>
                <w:iCs/>
                <w:sz w:val="20"/>
              </w:rPr>
            </w:pPr>
          </w:p>
        </w:tc>
        <w:tc>
          <w:tcPr>
            <w:tcW w:w="2849" w:type="dxa"/>
            <w:tcBorders>
              <w:left w:val="single" w:sz="24" w:space="0" w:color="auto"/>
              <w:bottom w:val="single" w:sz="4" w:space="0" w:color="auto"/>
              <w:right w:val="single" w:sz="24" w:space="0" w:color="auto"/>
            </w:tcBorders>
          </w:tcPr>
          <w:p w14:paraId="5F2B94E3" w14:textId="184A0581" w:rsidR="00A075C6" w:rsidRPr="0070622F" w:rsidRDefault="00A075C6" w:rsidP="00894897">
            <w:pPr>
              <w:rPr>
                <w:rFonts w:cs="Arial"/>
                <w:sz w:val="20"/>
              </w:rPr>
            </w:pPr>
            <w:r w:rsidRPr="0070622F">
              <w:rPr>
                <w:rFonts w:cs="Arial"/>
                <w:sz w:val="20"/>
              </w:rPr>
              <w:t xml:space="preserve">Correct use of apparatus including thermometer </w:t>
            </w:r>
          </w:p>
        </w:tc>
      </w:tr>
      <w:tr w:rsidR="00A075C6" w14:paraId="08DBE572" w14:textId="77777777" w:rsidTr="00A075C6">
        <w:trPr>
          <w:trHeight w:val="10"/>
        </w:trPr>
        <w:tc>
          <w:tcPr>
            <w:tcW w:w="2849" w:type="dxa"/>
            <w:vMerge/>
            <w:tcBorders>
              <w:left w:val="single" w:sz="24" w:space="0" w:color="auto"/>
              <w:bottom w:val="single" w:sz="24" w:space="0" w:color="auto"/>
              <w:right w:val="single" w:sz="24" w:space="0" w:color="auto"/>
            </w:tcBorders>
          </w:tcPr>
          <w:p w14:paraId="79BF4FC7" w14:textId="77777777" w:rsidR="00A075C6" w:rsidRPr="006425E3" w:rsidRDefault="00A075C6" w:rsidP="00894897">
            <w:pPr>
              <w:jc w:val="center"/>
              <w:rPr>
                <w:rFonts w:cs="Arial"/>
                <w:i/>
                <w:iCs/>
                <w:sz w:val="20"/>
              </w:rPr>
            </w:pPr>
          </w:p>
        </w:tc>
        <w:tc>
          <w:tcPr>
            <w:tcW w:w="2849" w:type="dxa"/>
            <w:tcBorders>
              <w:top w:val="single" w:sz="4" w:space="0" w:color="auto"/>
              <w:left w:val="single" w:sz="24" w:space="0" w:color="auto"/>
              <w:bottom w:val="single" w:sz="24" w:space="0" w:color="auto"/>
              <w:right w:val="single" w:sz="24" w:space="0" w:color="auto"/>
            </w:tcBorders>
          </w:tcPr>
          <w:p w14:paraId="3B64874B" w14:textId="0B7B9BC0" w:rsidR="00A075C6" w:rsidRPr="006425E3" w:rsidRDefault="00A075C6" w:rsidP="00894897">
            <w:pPr>
              <w:rPr>
                <w:rFonts w:cs="Arial"/>
                <w:sz w:val="20"/>
              </w:rPr>
            </w:pPr>
            <w:r w:rsidRPr="0070622F">
              <w:rPr>
                <w:rFonts w:cs="Arial"/>
                <w:sz w:val="20"/>
              </w:rPr>
              <w:t>Safety in science</w:t>
            </w:r>
          </w:p>
        </w:tc>
      </w:tr>
    </w:tbl>
    <w:p w14:paraId="76FDECB3" w14:textId="284D05AB" w:rsidR="005D22D1" w:rsidRDefault="005D22D1" w:rsidP="005D22D1">
      <w:r>
        <w:t xml:space="preserve"> </w:t>
      </w:r>
    </w:p>
    <w:p w14:paraId="2DDF3070" w14:textId="6651FED2" w:rsidR="009F761C" w:rsidRDefault="009F761C" w:rsidP="005D22D1"/>
    <w:p w14:paraId="72A998BA" w14:textId="77777777" w:rsidR="009F761C" w:rsidRDefault="009F761C" w:rsidP="005D22D1"/>
    <w:tbl>
      <w:tblPr>
        <w:tblStyle w:val="TableGrid"/>
        <w:tblW w:w="5817" w:type="dxa"/>
        <w:tblLook w:val="04A0" w:firstRow="1" w:lastRow="0" w:firstColumn="1" w:lastColumn="0" w:noHBand="0" w:noVBand="1"/>
      </w:tblPr>
      <w:tblGrid>
        <w:gridCol w:w="2822"/>
        <w:gridCol w:w="2995"/>
      </w:tblGrid>
      <w:tr w:rsidR="00A075C6" w:rsidRPr="00A15D25" w14:paraId="1758580D" w14:textId="77777777" w:rsidTr="00B70EBE">
        <w:trPr>
          <w:trHeight w:val="340"/>
        </w:trPr>
        <w:tc>
          <w:tcPr>
            <w:tcW w:w="2822" w:type="dxa"/>
            <w:vMerge w:val="restart"/>
            <w:tcBorders>
              <w:top w:val="single" w:sz="24" w:space="0" w:color="auto"/>
              <w:left w:val="single" w:sz="24" w:space="0" w:color="auto"/>
              <w:right w:val="single" w:sz="24" w:space="0" w:color="auto"/>
            </w:tcBorders>
          </w:tcPr>
          <w:p w14:paraId="7FD5F31B" w14:textId="77777777" w:rsidR="00A075C6" w:rsidRPr="006425E3" w:rsidRDefault="00A075C6" w:rsidP="00642FA1">
            <w:pPr>
              <w:jc w:val="center"/>
              <w:rPr>
                <w:rFonts w:cs="Arial"/>
                <w:b/>
                <w:bCs/>
                <w:i/>
                <w:iCs/>
                <w:sz w:val="18"/>
                <w:szCs w:val="18"/>
              </w:rPr>
            </w:pPr>
            <w:r w:rsidRPr="006425E3">
              <w:rPr>
                <w:i/>
                <w:iCs/>
              </w:rPr>
              <w:t>Working Scientifically Statement</w:t>
            </w:r>
          </w:p>
        </w:tc>
        <w:tc>
          <w:tcPr>
            <w:tcW w:w="2995" w:type="dxa"/>
            <w:vMerge w:val="restart"/>
            <w:tcBorders>
              <w:top w:val="single" w:sz="24" w:space="0" w:color="auto"/>
              <w:left w:val="single" w:sz="24" w:space="0" w:color="auto"/>
              <w:right w:val="single" w:sz="24" w:space="0" w:color="auto"/>
            </w:tcBorders>
          </w:tcPr>
          <w:p w14:paraId="4DDC4BE4" w14:textId="77777777" w:rsidR="00A075C6" w:rsidRPr="00A15D25" w:rsidRDefault="00A075C6" w:rsidP="00642FA1">
            <w:pPr>
              <w:jc w:val="center"/>
              <w:rPr>
                <w:rFonts w:cs="Arial"/>
                <w:b/>
                <w:bCs/>
                <w:sz w:val="18"/>
                <w:szCs w:val="18"/>
              </w:rPr>
            </w:pPr>
            <w:r w:rsidRPr="00B2206C">
              <w:t>Disciplinary Knowledge</w:t>
            </w:r>
          </w:p>
        </w:tc>
      </w:tr>
      <w:tr w:rsidR="00A075C6" w:rsidRPr="00A15D25" w14:paraId="0ACA5D19" w14:textId="77777777" w:rsidTr="00B70EBE">
        <w:trPr>
          <w:trHeight w:val="480"/>
        </w:trPr>
        <w:tc>
          <w:tcPr>
            <w:tcW w:w="2822" w:type="dxa"/>
            <w:vMerge/>
            <w:tcBorders>
              <w:left w:val="single" w:sz="24" w:space="0" w:color="auto"/>
              <w:bottom w:val="single" w:sz="24" w:space="0" w:color="auto"/>
              <w:right w:val="single" w:sz="24" w:space="0" w:color="auto"/>
            </w:tcBorders>
          </w:tcPr>
          <w:p w14:paraId="3336A59E" w14:textId="77777777" w:rsidR="00A075C6" w:rsidRPr="00A15D25" w:rsidRDefault="00A075C6" w:rsidP="00642FA1">
            <w:pPr>
              <w:jc w:val="center"/>
              <w:rPr>
                <w:rFonts w:cs="Arial"/>
                <w:b/>
                <w:bCs/>
                <w:sz w:val="18"/>
                <w:szCs w:val="18"/>
              </w:rPr>
            </w:pPr>
          </w:p>
        </w:tc>
        <w:tc>
          <w:tcPr>
            <w:tcW w:w="2995" w:type="dxa"/>
            <w:vMerge/>
            <w:tcBorders>
              <w:left w:val="single" w:sz="24" w:space="0" w:color="auto"/>
              <w:bottom w:val="single" w:sz="24" w:space="0" w:color="auto"/>
              <w:right w:val="single" w:sz="24" w:space="0" w:color="auto"/>
            </w:tcBorders>
          </w:tcPr>
          <w:p w14:paraId="527C6F65" w14:textId="77777777" w:rsidR="00A075C6" w:rsidRPr="00A15D25" w:rsidRDefault="00A075C6" w:rsidP="00642FA1">
            <w:pPr>
              <w:jc w:val="center"/>
              <w:rPr>
                <w:rFonts w:cs="Arial"/>
                <w:b/>
                <w:bCs/>
                <w:sz w:val="18"/>
                <w:szCs w:val="18"/>
              </w:rPr>
            </w:pPr>
          </w:p>
        </w:tc>
      </w:tr>
      <w:tr w:rsidR="00A075C6" w:rsidRPr="006425E3" w14:paraId="5C4FBDF5" w14:textId="77777777" w:rsidTr="00B70EBE">
        <w:trPr>
          <w:trHeight w:val="7"/>
        </w:trPr>
        <w:tc>
          <w:tcPr>
            <w:tcW w:w="2822" w:type="dxa"/>
            <w:vMerge w:val="restart"/>
            <w:tcBorders>
              <w:top w:val="single" w:sz="24" w:space="0" w:color="auto"/>
              <w:left w:val="single" w:sz="24" w:space="0" w:color="auto"/>
              <w:right w:val="single" w:sz="24" w:space="0" w:color="auto"/>
            </w:tcBorders>
          </w:tcPr>
          <w:p w14:paraId="10622EAC" w14:textId="77777777" w:rsidR="00A075C6" w:rsidRPr="006425E3" w:rsidRDefault="00A075C6" w:rsidP="00642FA1">
            <w:pPr>
              <w:jc w:val="center"/>
              <w:rPr>
                <w:rFonts w:cs="Arial"/>
                <w:i/>
                <w:iCs/>
                <w:sz w:val="20"/>
              </w:rPr>
            </w:pPr>
            <w:r w:rsidRPr="00C059E4">
              <w:rPr>
                <w:rFonts w:cs="Arial"/>
                <w:i/>
                <w:iCs/>
                <w:sz w:val="20"/>
              </w:rPr>
              <w:t>Gathering, recording, classifying and presenting data in a variety of ways to help in answering questions</w:t>
            </w:r>
          </w:p>
        </w:tc>
        <w:tc>
          <w:tcPr>
            <w:tcW w:w="2995" w:type="dxa"/>
            <w:tcBorders>
              <w:top w:val="single" w:sz="24" w:space="0" w:color="auto"/>
              <w:left w:val="single" w:sz="24" w:space="0" w:color="auto"/>
              <w:right w:val="single" w:sz="24" w:space="0" w:color="auto"/>
            </w:tcBorders>
          </w:tcPr>
          <w:p w14:paraId="21A544DE" w14:textId="77777777" w:rsidR="00A075C6" w:rsidRPr="006425E3" w:rsidRDefault="00A075C6" w:rsidP="00642FA1">
            <w:pPr>
              <w:rPr>
                <w:rFonts w:cs="Arial"/>
                <w:sz w:val="20"/>
              </w:rPr>
            </w:pPr>
            <w:r w:rsidRPr="00C059E4">
              <w:rPr>
                <w:rFonts w:cs="Arial"/>
                <w:sz w:val="20"/>
              </w:rPr>
              <w:t xml:space="preserve">Table design and construction </w:t>
            </w:r>
          </w:p>
        </w:tc>
      </w:tr>
      <w:tr w:rsidR="00A075C6" w:rsidRPr="006425E3" w14:paraId="492BCE84" w14:textId="77777777" w:rsidTr="00B70EBE">
        <w:trPr>
          <w:trHeight w:val="272"/>
        </w:trPr>
        <w:tc>
          <w:tcPr>
            <w:tcW w:w="2822" w:type="dxa"/>
            <w:vMerge/>
            <w:tcBorders>
              <w:left w:val="single" w:sz="24" w:space="0" w:color="auto"/>
              <w:right w:val="single" w:sz="24" w:space="0" w:color="auto"/>
            </w:tcBorders>
            <w:vAlign w:val="center"/>
          </w:tcPr>
          <w:p w14:paraId="7A373A84"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5187288F" w14:textId="1A3BF394" w:rsidR="00A075C6" w:rsidRPr="006425E3" w:rsidRDefault="00A075C6" w:rsidP="00642FA1">
            <w:pPr>
              <w:rPr>
                <w:rFonts w:cs="Arial"/>
                <w:sz w:val="20"/>
              </w:rPr>
            </w:pPr>
            <w:r w:rsidRPr="00C059E4">
              <w:rPr>
                <w:rFonts w:cs="Arial"/>
                <w:sz w:val="20"/>
              </w:rPr>
              <w:t xml:space="preserve">Use of secondary sources </w:t>
            </w:r>
          </w:p>
        </w:tc>
      </w:tr>
      <w:tr w:rsidR="00A075C6" w:rsidRPr="006425E3" w14:paraId="01CAC71A" w14:textId="77777777" w:rsidTr="00B70EBE">
        <w:trPr>
          <w:trHeight w:val="13"/>
        </w:trPr>
        <w:tc>
          <w:tcPr>
            <w:tcW w:w="2822" w:type="dxa"/>
            <w:vMerge/>
            <w:tcBorders>
              <w:left w:val="single" w:sz="24" w:space="0" w:color="auto"/>
              <w:right w:val="single" w:sz="24" w:space="0" w:color="auto"/>
            </w:tcBorders>
            <w:vAlign w:val="center"/>
          </w:tcPr>
          <w:p w14:paraId="309E6C41"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48ABCC55" w14:textId="77777777" w:rsidR="00A075C6" w:rsidRPr="006425E3" w:rsidRDefault="00A075C6" w:rsidP="00642FA1">
            <w:pPr>
              <w:rPr>
                <w:rFonts w:cs="Arial"/>
                <w:sz w:val="20"/>
              </w:rPr>
            </w:pPr>
            <w:r w:rsidRPr="00C059E4">
              <w:rPr>
                <w:rFonts w:cs="Arial"/>
                <w:sz w:val="20"/>
              </w:rPr>
              <w:t>Classifying</w:t>
            </w:r>
          </w:p>
        </w:tc>
      </w:tr>
      <w:tr w:rsidR="00A075C6" w:rsidRPr="006425E3" w14:paraId="297FC75A" w14:textId="77777777" w:rsidTr="00B70EBE">
        <w:trPr>
          <w:trHeight w:val="46"/>
        </w:trPr>
        <w:tc>
          <w:tcPr>
            <w:tcW w:w="2822" w:type="dxa"/>
            <w:vMerge/>
            <w:tcBorders>
              <w:left w:val="single" w:sz="24" w:space="0" w:color="auto"/>
              <w:right w:val="single" w:sz="24" w:space="0" w:color="auto"/>
            </w:tcBorders>
            <w:vAlign w:val="center"/>
          </w:tcPr>
          <w:p w14:paraId="5B44EB56"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7E05399A" w14:textId="77777777" w:rsidR="00A075C6" w:rsidRPr="006425E3" w:rsidRDefault="00A075C6" w:rsidP="00642FA1">
            <w:pPr>
              <w:rPr>
                <w:rFonts w:cs="Arial"/>
                <w:sz w:val="20"/>
              </w:rPr>
            </w:pPr>
            <w:r w:rsidRPr="00C059E4">
              <w:rPr>
                <w:rFonts w:cs="Arial"/>
                <w:sz w:val="20"/>
              </w:rPr>
              <w:t>Identify patterns and relationships</w:t>
            </w:r>
          </w:p>
        </w:tc>
      </w:tr>
      <w:tr w:rsidR="00A075C6" w:rsidRPr="006425E3" w14:paraId="178DF012" w14:textId="77777777" w:rsidTr="00B70EBE">
        <w:trPr>
          <w:trHeight w:val="11"/>
        </w:trPr>
        <w:tc>
          <w:tcPr>
            <w:tcW w:w="2822" w:type="dxa"/>
            <w:vMerge w:val="restart"/>
            <w:tcBorders>
              <w:left w:val="single" w:sz="24" w:space="0" w:color="auto"/>
              <w:right w:val="single" w:sz="24" w:space="0" w:color="auto"/>
            </w:tcBorders>
            <w:vAlign w:val="center"/>
          </w:tcPr>
          <w:p w14:paraId="260F8BA8" w14:textId="77777777" w:rsidR="00A075C6" w:rsidRPr="00C059E4" w:rsidRDefault="00A075C6" w:rsidP="00642FA1">
            <w:pPr>
              <w:jc w:val="center"/>
              <w:rPr>
                <w:rFonts w:cs="Arial"/>
                <w:i/>
                <w:iCs/>
                <w:sz w:val="20"/>
              </w:rPr>
            </w:pPr>
            <w:r>
              <w:rPr>
                <w:rFonts w:cs="Arial"/>
                <w:i/>
                <w:iCs/>
                <w:sz w:val="20"/>
              </w:rPr>
              <w:t>R</w:t>
            </w:r>
            <w:r w:rsidRPr="00C059E4">
              <w:rPr>
                <w:rFonts w:cs="Arial"/>
                <w:i/>
                <w:iCs/>
                <w:sz w:val="20"/>
              </w:rPr>
              <w:t>ecording findings using simple scientific language, drawings, labelled diagrams, keys, bar charts, and tables</w:t>
            </w:r>
          </w:p>
          <w:p w14:paraId="3D6D7C34"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2C42BE5E" w14:textId="77777777" w:rsidR="00A075C6" w:rsidRPr="006425E3" w:rsidRDefault="00A075C6" w:rsidP="00642FA1">
            <w:pPr>
              <w:rPr>
                <w:rFonts w:cs="Arial"/>
                <w:sz w:val="20"/>
              </w:rPr>
            </w:pPr>
            <w:r w:rsidRPr="00C059E4">
              <w:rPr>
                <w:rFonts w:cs="Arial"/>
                <w:sz w:val="20"/>
              </w:rPr>
              <w:t xml:space="preserve">Table design and construction </w:t>
            </w:r>
          </w:p>
        </w:tc>
      </w:tr>
      <w:tr w:rsidR="00A075C6" w:rsidRPr="006425E3" w14:paraId="4B1AF186" w14:textId="77777777" w:rsidTr="00B70EBE">
        <w:trPr>
          <w:trHeight w:val="329"/>
        </w:trPr>
        <w:tc>
          <w:tcPr>
            <w:tcW w:w="2822" w:type="dxa"/>
            <w:vMerge/>
            <w:tcBorders>
              <w:left w:val="single" w:sz="24" w:space="0" w:color="auto"/>
              <w:right w:val="single" w:sz="24" w:space="0" w:color="auto"/>
            </w:tcBorders>
            <w:vAlign w:val="center"/>
          </w:tcPr>
          <w:p w14:paraId="3B3FA6CD"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13EECC29" w14:textId="77777777" w:rsidR="00A075C6" w:rsidRPr="006425E3" w:rsidRDefault="00A075C6" w:rsidP="00642FA1">
            <w:pPr>
              <w:rPr>
                <w:rFonts w:cs="Arial"/>
                <w:sz w:val="20"/>
              </w:rPr>
            </w:pPr>
            <w:r w:rsidRPr="00C059E4">
              <w:rPr>
                <w:rFonts w:cs="Arial"/>
                <w:sz w:val="20"/>
              </w:rPr>
              <w:t>Creating keys</w:t>
            </w:r>
          </w:p>
        </w:tc>
      </w:tr>
      <w:tr w:rsidR="00A075C6" w:rsidRPr="00C059E4" w14:paraId="3D9751C0" w14:textId="77777777" w:rsidTr="00B70EBE">
        <w:trPr>
          <w:trHeight w:val="202"/>
        </w:trPr>
        <w:tc>
          <w:tcPr>
            <w:tcW w:w="2822" w:type="dxa"/>
            <w:vMerge/>
            <w:tcBorders>
              <w:left w:val="single" w:sz="24" w:space="0" w:color="auto"/>
              <w:right w:val="single" w:sz="24" w:space="0" w:color="auto"/>
            </w:tcBorders>
            <w:vAlign w:val="center"/>
          </w:tcPr>
          <w:p w14:paraId="63B07719"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03D5D69F" w14:textId="77777777" w:rsidR="00A075C6" w:rsidRPr="00C059E4" w:rsidRDefault="00A075C6" w:rsidP="00642FA1">
            <w:pPr>
              <w:rPr>
                <w:rFonts w:cs="Arial"/>
                <w:sz w:val="20"/>
              </w:rPr>
            </w:pPr>
            <w:r w:rsidRPr="00C059E4">
              <w:rPr>
                <w:rFonts w:cs="Arial"/>
                <w:sz w:val="20"/>
              </w:rPr>
              <w:t xml:space="preserve">Scientific drawing including labels </w:t>
            </w:r>
          </w:p>
        </w:tc>
      </w:tr>
      <w:tr w:rsidR="00A075C6" w:rsidRPr="00C059E4" w14:paraId="4C488FA7" w14:textId="77777777" w:rsidTr="00B70EBE">
        <w:trPr>
          <w:trHeight w:val="46"/>
        </w:trPr>
        <w:tc>
          <w:tcPr>
            <w:tcW w:w="2822" w:type="dxa"/>
            <w:vMerge/>
            <w:tcBorders>
              <w:left w:val="single" w:sz="24" w:space="0" w:color="auto"/>
              <w:right w:val="single" w:sz="24" w:space="0" w:color="auto"/>
            </w:tcBorders>
            <w:vAlign w:val="center"/>
          </w:tcPr>
          <w:p w14:paraId="7128113B" w14:textId="77777777" w:rsidR="00A075C6" w:rsidRPr="006425E3" w:rsidRDefault="00A075C6" w:rsidP="00642FA1">
            <w:pPr>
              <w:jc w:val="center"/>
              <w:rPr>
                <w:rFonts w:cs="Arial"/>
                <w:i/>
                <w:iCs/>
                <w:sz w:val="20"/>
              </w:rPr>
            </w:pPr>
          </w:p>
        </w:tc>
        <w:tc>
          <w:tcPr>
            <w:tcW w:w="2995" w:type="dxa"/>
            <w:tcBorders>
              <w:left w:val="single" w:sz="24" w:space="0" w:color="auto"/>
              <w:right w:val="single" w:sz="24" w:space="0" w:color="auto"/>
            </w:tcBorders>
          </w:tcPr>
          <w:p w14:paraId="292A0683" w14:textId="77777777" w:rsidR="00A075C6" w:rsidRPr="00C059E4" w:rsidRDefault="00A075C6" w:rsidP="00642FA1">
            <w:pPr>
              <w:rPr>
                <w:rFonts w:cs="Arial"/>
                <w:sz w:val="20"/>
              </w:rPr>
            </w:pPr>
            <w:r w:rsidRPr="00C059E4">
              <w:rPr>
                <w:rFonts w:cs="Arial"/>
                <w:sz w:val="20"/>
              </w:rPr>
              <w:t>Creating bar charts from data</w:t>
            </w:r>
          </w:p>
        </w:tc>
      </w:tr>
      <w:tr w:rsidR="00B70EBE" w:rsidRPr="006425E3" w14:paraId="7714B4FE" w14:textId="77777777" w:rsidTr="00B70EBE">
        <w:trPr>
          <w:trHeight w:val="567"/>
        </w:trPr>
        <w:tc>
          <w:tcPr>
            <w:tcW w:w="2822" w:type="dxa"/>
            <w:vMerge w:val="restart"/>
            <w:tcBorders>
              <w:left w:val="single" w:sz="24" w:space="0" w:color="auto"/>
              <w:right w:val="single" w:sz="24" w:space="0" w:color="auto"/>
            </w:tcBorders>
          </w:tcPr>
          <w:p w14:paraId="16BBDF20" w14:textId="77777777" w:rsidR="00B70EBE" w:rsidRPr="006425E3" w:rsidRDefault="00B70EBE" w:rsidP="00642FA1">
            <w:pPr>
              <w:jc w:val="center"/>
              <w:rPr>
                <w:rFonts w:cs="Arial"/>
                <w:i/>
                <w:iCs/>
                <w:sz w:val="20"/>
              </w:rPr>
            </w:pPr>
            <w:r w:rsidRPr="00A075C6">
              <w:rPr>
                <w:rFonts w:cs="Arial"/>
                <w:i/>
                <w:iCs/>
                <w:sz w:val="20"/>
              </w:rPr>
              <w:t>Reporting on findings from enquiries, including oral and written explanations, displays or presentations of results and conclusions</w:t>
            </w:r>
          </w:p>
        </w:tc>
        <w:tc>
          <w:tcPr>
            <w:tcW w:w="2995" w:type="dxa"/>
            <w:tcBorders>
              <w:left w:val="single" w:sz="24" w:space="0" w:color="auto"/>
              <w:right w:val="single" w:sz="24" w:space="0" w:color="auto"/>
            </w:tcBorders>
          </w:tcPr>
          <w:p w14:paraId="406B7FDA" w14:textId="70315408" w:rsidR="00B70EBE" w:rsidRPr="006425E3" w:rsidRDefault="00B70EBE" w:rsidP="00642FA1">
            <w:pPr>
              <w:rPr>
                <w:rFonts w:cs="Arial"/>
                <w:sz w:val="20"/>
              </w:rPr>
            </w:pPr>
            <w:r w:rsidRPr="009A1A83">
              <w:rPr>
                <w:rFonts w:cs="Arial"/>
                <w:sz w:val="20"/>
              </w:rPr>
              <w:t xml:space="preserve">Oral presentations on findings </w:t>
            </w:r>
          </w:p>
        </w:tc>
      </w:tr>
      <w:tr w:rsidR="00B70EBE" w:rsidRPr="006425E3" w14:paraId="22B798B6" w14:textId="77777777" w:rsidTr="00B70EBE">
        <w:trPr>
          <w:trHeight w:val="561"/>
        </w:trPr>
        <w:tc>
          <w:tcPr>
            <w:tcW w:w="2822" w:type="dxa"/>
            <w:vMerge/>
            <w:tcBorders>
              <w:left w:val="single" w:sz="24" w:space="0" w:color="auto"/>
              <w:right w:val="single" w:sz="24" w:space="0" w:color="auto"/>
            </w:tcBorders>
          </w:tcPr>
          <w:p w14:paraId="32A10A8E" w14:textId="77777777" w:rsidR="00B70EBE" w:rsidRPr="00A075C6" w:rsidRDefault="00B70EBE" w:rsidP="00642FA1">
            <w:pPr>
              <w:jc w:val="center"/>
              <w:rPr>
                <w:rFonts w:cs="Arial"/>
                <w:i/>
                <w:iCs/>
                <w:sz w:val="20"/>
              </w:rPr>
            </w:pPr>
          </w:p>
        </w:tc>
        <w:tc>
          <w:tcPr>
            <w:tcW w:w="2995" w:type="dxa"/>
            <w:tcBorders>
              <w:left w:val="single" w:sz="24" w:space="0" w:color="auto"/>
              <w:right w:val="single" w:sz="24" w:space="0" w:color="auto"/>
            </w:tcBorders>
          </w:tcPr>
          <w:p w14:paraId="671EC6A5" w14:textId="2DE77AF2" w:rsidR="00B70EBE" w:rsidRPr="009A1A83" w:rsidRDefault="00B70EBE" w:rsidP="00B70EBE">
            <w:pPr>
              <w:rPr>
                <w:rFonts w:cs="Arial"/>
                <w:sz w:val="20"/>
              </w:rPr>
            </w:pPr>
            <w:r w:rsidRPr="009A1A83">
              <w:rPr>
                <w:rFonts w:cs="Arial"/>
                <w:sz w:val="20"/>
              </w:rPr>
              <w:t>Written explanations</w:t>
            </w:r>
          </w:p>
        </w:tc>
      </w:tr>
      <w:tr w:rsidR="00B70EBE" w:rsidRPr="006425E3" w14:paraId="2A36E2A1" w14:textId="77777777" w:rsidTr="00B70EBE">
        <w:trPr>
          <w:trHeight w:val="697"/>
        </w:trPr>
        <w:tc>
          <w:tcPr>
            <w:tcW w:w="2822" w:type="dxa"/>
            <w:vMerge/>
            <w:tcBorders>
              <w:left w:val="single" w:sz="24" w:space="0" w:color="auto"/>
              <w:bottom w:val="single" w:sz="24" w:space="0" w:color="auto"/>
              <w:right w:val="single" w:sz="24" w:space="0" w:color="auto"/>
            </w:tcBorders>
          </w:tcPr>
          <w:p w14:paraId="786A3FC0" w14:textId="77777777" w:rsidR="00B70EBE" w:rsidRPr="00A075C6" w:rsidRDefault="00B70EBE" w:rsidP="00642FA1">
            <w:pPr>
              <w:jc w:val="center"/>
              <w:rPr>
                <w:rFonts w:cs="Arial"/>
                <w:i/>
                <w:iCs/>
                <w:sz w:val="20"/>
              </w:rPr>
            </w:pPr>
          </w:p>
        </w:tc>
        <w:tc>
          <w:tcPr>
            <w:tcW w:w="2995" w:type="dxa"/>
            <w:tcBorders>
              <w:left w:val="single" w:sz="24" w:space="0" w:color="auto"/>
              <w:bottom w:val="single" w:sz="24" w:space="0" w:color="auto"/>
              <w:right w:val="single" w:sz="24" w:space="0" w:color="auto"/>
            </w:tcBorders>
          </w:tcPr>
          <w:p w14:paraId="1F1CAD73" w14:textId="390BD906" w:rsidR="00B70EBE" w:rsidRPr="009A1A83" w:rsidRDefault="00B70EBE" w:rsidP="00642FA1">
            <w:pPr>
              <w:rPr>
                <w:rFonts w:cs="Arial"/>
                <w:sz w:val="20"/>
              </w:rPr>
            </w:pPr>
            <w:r w:rsidRPr="009A1A83">
              <w:rPr>
                <w:rFonts w:cs="Arial"/>
                <w:sz w:val="20"/>
              </w:rPr>
              <w:t>Oral prese</w:t>
            </w:r>
            <w:r>
              <w:rPr>
                <w:rFonts w:cs="Arial"/>
                <w:sz w:val="20"/>
              </w:rPr>
              <w:t>n</w:t>
            </w:r>
            <w:r w:rsidRPr="009A1A83">
              <w:rPr>
                <w:rFonts w:cs="Arial"/>
                <w:sz w:val="20"/>
              </w:rPr>
              <w:t>tations on findings</w:t>
            </w:r>
          </w:p>
        </w:tc>
      </w:tr>
    </w:tbl>
    <w:p w14:paraId="066E8844" w14:textId="29660F8A" w:rsidR="005D22D1" w:rsidRDefault="005D22D1" w:rsidP="005D22D1"/>
    <w:p w14:paraId="4B6EE697" w14:textId="1C996449" w:rsidR="00B70EBE" w:rsidRDefault="00B70EBE" w:rsidP="005D22D1"/>
    <w:p w14:paraId="43A9160B" w14:textId="48BF6F73" w:rsidR="00D773E3" w:rsidRDefault="00D773E3" w:rsidP="005D22D1"/>
    <w:p w14:paraId="7323653E" w14:textId="6F54FA9F" w:rsidR="00D773E3" w:rsidRDefault="00D773E3" w:rsidP="005D22D1"/>
    <w:p w14:paraId="2A1FAB10" w14:textId="77777777" w:rsidR="009F761C" w:rsidRDefault="009F761C" w:rsidP="005D22D1"/>
    <w:p w14:paraId="4AEB3FAE" w14:textId="2785E5FF" w:rsidR="009F761C" w:rsidRPr="006425E3" w:rsidRDefault="009F761C" w:rsidP="009F761C">
      <w:pPr>
        <w:pStyle w:val="Header"/>
        <w:tabs>
          <w:tab w:val="clear" w:pos="4513"/>
          <w:tab w:val="clear" w:pos="9026"/>
        </w:tabs>
        <w:rPr>
          <w:rFonts w:cs="Arial"/>
          <w:b/>
          <w:color w:val="0088CE"/>
          <w:sz w:val="32"/>
          <w:szCs w:val="32"/>
        </w:rPr>
      </w:pPr>
      <w:r>
        <w:rPr>
          <w:rFonts w:cs="Arial"/>
          <w:b/>
          <w:color w:val="0088CE"/>
          <w:sz w:val="32"/>
          <w:szCs w:val="32"/>
        </w:rPr>
        <w:lastRenderedPageBreak/>
        <w:t xml:space="preserve">Year </w:t>
      </w:r>
      <w:r>
        <w:rPr>
          <w:rFonts w:cs="Arial"/>
          <w:b/>
          <w:color w:val="0088CE"/>
          <w:sz w:val="32"/>
          <w:szCs w:val="32"/>
        </w:rPr>
        <w:t>5/6</w:t>
      </w:r>
    </w:p>
    <w:p w14:paraId="0BE631B1" w14:textId="77777777" w:rsidR="00346688" w:rsidRDefault="00346688" w:rsidP="005D22D1"/>
    <w:p w14:paraId="3763815F" w14:textId="5FD866A2" w:rsidR="00A0298E" w:rsidRDefault="00A0298E" w:rsidP="005D22D1">
      <w:pPr>
        <w:sectPr w:rsidR="00A0298E" w:rsidSect="009F761C">
          <w:type w:val="continuous"/>
          <w:pgSz w:w="16838" w:h="11906" w:orient="landscape"/>
          <w:pgMar w:top="630" w:right="536" w:bottom="851" w:left="1440" w:header="708" w:footer="368" w:gutter="0"/>
          <w:cols w:num="2" w:space="122"/>
          <w:titlePg/>
          <w:docGrid w:linePitch="360"/>
        </w:sectPr>
      </w:pPr>
    </w:p>
    <w:tbl>
      <w:tblPr>
        <w:tblStyle w:val="TableGrid"/>
        <w:tblW w:w="4648" w:type="dxa"/>
        <w:tblLook w:val="04A0" w:firstRow="1" w:lastRow="0" w:firstColumn="1" w:lastColumn="0" w:noHBand="0" w:noVBand="1"/>
      </w:tblPr>
      <w:tblGrid>
        <w:gridCol w:w="2238"/>
        <w:gridCol w:w="2410"/>
      </w:tblGrid>
      <w:tr w:rsidR="00BF3194" w14:paraId="0C7273AE" w14:textId="77777777" w:rsidTr="00642FA1">
        <w:trPr>
          <w:trHeight w:val="340"/>
        </w:trPr>
        <w:tc>
          <w:tcPr>
            <w:tcW w:w="2238" w:type="dxa"/>
            <w:vMerge w:val="restart"/>
            <w:tcBorders>
              <w:top w:val="single" w:sz="24" w:space="0" w:color="auto"/>
              <w:left w:val="single" w:sz="24" w:space="0" w:color="auto"/>
              <w:right w:val="single" w:sz="24" w:space="0" w:color="auto"/>
            </w:tcBorders>
          </w:tcPr>
          <w:p w14:paraId="7DF2A893" w14:textId="77777777" w:rsidR="00BF3194" w:rsidRPr="00683224" w:rsidRDefault="00BF3194" w:rsidP="00642FA1">
            <w:pPr>
              <w:ind w:hanging="129"/>
              <w:jc w:val="center"/>
              <w:rPr>
                <w:i/>
                <w:iCs/>
                <w:sz w:val="20"/>
                <w:szCs w:val="16"/>
              </w:rPr>
            </w:pPr>
            <w:r w:rsidRPr="00683224">
              <w:rPr>
                <w:i/>
                <w:iCs/>
                <w:sz w:val="20"/>
                <w:szCs w:val="16"/>
              </w:rPr>
              <w:t>Working Scientifically Statement</w:t>
            </w:r>
          </w:p>
        </w:tc>
        <w:tc>
          <w:tcPr>
            <w:tcW w:w="2410" w:type="dxa"/>
            <w:vMerge w:val="restart"/>
            <w:tcBorders>
              <w:top w:val="single" w:sz="24" w:space="0" w:color="auto"/>
              <w:left w:val="single" w:sz="24" w:space="0" w:color="auto"/>
              <w:right w:val="single" w:sz="24" w:space="0" w:color="auto"/>
            </w:tcBorders>
          </w:tcPr>
          <w:p w14:paraId="613A1632" w14:textId="77777777" w:rsidR="00BF3194" w:rsidRPr="00683224" w:rsidRDefault="00BF3194" w:rsidP="00642FA1">
            <w:pPr>
              <w:jc w:val="center"/>
              <w:rPr>
                <w:sz w:val="20"/>
                <w:szCs w:val="16"/>
              </w:rPr>
            </w:pPr>
            <w:r w:rsidRPr="00683224">
              <w:rPr>
                <w:sz w:val="20"/>
                <w:szCs w:val="16"/>
              </w:rPr>
              <w:t>Disciplinary Knowledge</w:t>
            </w:r>
          </w:p>
        </w:tc>
      </w:tr>
      <w:tr w:rsidR="00BF3194" w14:paraId="7078C1EA" w14:textId="77777777" w:rsidTr="001A3385">
        <w:trPr>
          <w:trHeight w:val="480"/>
        </w:trPr>
        <w:tc>
          <w:tcPr>
            <w:tcW w:w="2238" w:type="dxa"/>
            <w:vMerge/>
            <w:tcBorders>
              <w:left w:val="single" w:sz="24" w:space="0" w:color="auto"/>
              <w:bottom w:val="single" w:sz="24" w:space="0" w:color="auto"/>
              <w:right w:val="single" w:sz="24" w:space="0" w:color="auto"/>
            </w:tcBorders>
          </w:tcPr>
          <w:p w14:paraId="1DCC82D3" w14:textId="77777777" w:rsidR="00BF3194" w:rsidRPr="00A15D25" w:rsidRDefault="00BF3194" w:rsidP="00642FA1">
            <w:pPr>
              <w:jc w:val="center"/>
              <w:rPr>
                <w:rFonts w:cs="Arial"/>
                <w:b/>
                <w:bCs/>
                <w:sz w:val="18"/>
                <w:szCs w:val="18"/>
              </w:rPr>
            </w:pPr>
          </w:p>
        </w:tc>
        <w:tc>
          <w:tcPr>
            <w:tcW w:w="2410" w:type="dxa"/>
            <w:vMerge/>
            <w:tcBorders>
              <w:left w:val="single" w:sz="24" w:space="0" w:color="auto"/>
              <w:bottom w:val="single" w:sz="24" w:space="0" w:color="auto"/>
              <w:right w:val="single" w:sz="24" w:space="0" w:color="auto"/>
            </w:tcBorders>
          </w:tcPr>
          <w:p w14:paraId="49C39D5C" w14:textId="77777777" w:rsidR="00BF3194" w:rsidRPr="00A15D25" w:rsidRDefault="00BF3194" w:rsidP="00642FA1">
            <w:pPr>
              <w:jc w:val="center"/>
              <w:rPr>
                <w:rFonts w:cs="Arial"/>
                <w:b/>
                <w:bCs/>
                <w:sz w:val="18"/>
                <w:szCs w:val="18"/>
              </w:rPr>
            </w:pPr>
          </w:p>
        </w:tc>
      </w:tr>
      <w:tr w:rsidR="007F6352" w14:paraId="277F5B61" w14:textId="77777777" w:rsidTr="007F6352">
        <w:trPr>
          <w:trHeight w:val="456"/>
        </w:trPr>
        <w:tc>
          <w:tcPr>
            <w:tcW w:w="2238" w:type="dxa"/>
            <w:vMerge w:val="restart"/>
            <w:tcBorders>
              <w:top w:val="single" w:sz="24" w:space="0" w:color="auto"/>
              <w:left w:val="single" w:sz="24" w:space="0" w:color="auto"/>
              <w:right w:val="single" w:sz="24" w:space="0" w:color="auto"/>
            </w:tcBorders>
            <w:vAlign w:val="center"/>
          </w:tcPr>
          <w:p w14:paraId="63B412A2" w14:textId="5459BA2C" w:rsidR="007F6352" w:rsidRPr="006425E3" w:rsidRDefault="007F6352" w:rsidP="007F6352">
            <w:pPr>
              <w:jc w:val="center"/>
              <w:rPr>
                <w:rFonts w:cs="Arial"/>
                <w:i/>
                <w:iCs/>
                <w:sz w:val="20"/>
              </w:rPr>
            </w:pPr>
            <w:r w:rsidRPr="00352C93">
              <w:rPr>
                <w:rFonts w:cs="Arial"/>
                <w:i/>
                <w:iCs/>
                <w:sz w:val="20"/>
              </w:rPr>
              <w:t>Planning different types of scientific enquiries to answer questions including recognising and controlling variables where necessary</w:t>
            </w:r>
          </w:p>
        </w:tc>
        <w:tc>
          <w:tcPr>
            <w:tcW w:w="2410" w:type="dxa"/>
            <w:tcBorders>
              <w:top w:val="single" w:sz="24" w:space="0" w:color="auto"/>
              <w:left w:val="single" w:sz="24" w:space="0" w:color="auto"/>
              <w:right w:val="single" w:sz="24" w:space="0" w:color="auto"/>
            </w:tcBorders>
            <w:vAlign w:val="center"/>
          </w:tcPr>
          <w:p w14:paraId="0E3BCEF6" w14:textId="0F56A67F" w:rsidR="007F6352" w:rsidRPr="001E22CC" w:rsidRDefault="007F6352" w:rsidP="007F6352">
            <w:pPr>
              <w:rPr>
                <w:rFonts w:cs="Arial"/>
                <w:sz w:val="16"/>
                <w:szCs w:val="16"/>
              </w:rPr>
            </w:pPr>
            <w:r w:rsidRPr="001E22CC">
              <w:rPr>
                <w:rFonts w:cs="Arial"/>
                <w:sz w:val="16"/>
                <w:szCs w:val="16"/>
              </w:rPr>
              <w:t>Scientific hypotheses</w:t>
            </w:r>
          </w:p>
        </w:tc>
      </w:tr>
      <w:tr w:rsidR="007F6352" w14:paraId="6534E3B7" w14:textId="77777777" w:rsidTr="00683224">
        <w:trPr>
          <w:trHeight w:val="478"/>
        </w:trPr>
        <w:tc>
          <w:tcPr>
            <w:tcW w:w="2238" w:type="dxa"/>
            <w:vMerge/>
            <w:tcBorders>
              <w:left w:val="single" w:sz="24" w:space="0" w:color="auto"/>
              <w:right w:val="single" w:sz="24" w:space="0" w:color="auto"/>
            </w:tcBorders>
          </w:tcPr>
          <w:p w14:paraId="57FAFA4A" w14:textId="77777777" w:rsidR="007F6352" w:rsidRPr="006425E3" w:rsidRDefault="007F6352" w:rsidP="007F6352">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5260C365" w14:textId="0A3E1036" w:rsidR="007F6352" w:rsidRPr="001E22CC" w:rsidRDefault="007F6352" w:rsidP="007F6352">
            <w:pPr>
              <w:rPr>
                <w:rFonts w:cs="Arial"/>
                <w:sz w:val="16"/>
                <w:szCs w:val="16"/>
              </w:rPr>
            </w:pPr>
            <w:r w:rsidRPr="001E22CC">
              <w:rPr>
                <w:rFonts w:cs="Arial"/>
                <w:sz w:val="16"/>
                <w:szCs w:val="16"/>
              </w:rPr>
              <w:t>Developing Scientific models</w:t>
            </w:r>
          </w:p>
        </w:tc>
      </w:tr>
      <w:tr w:rsidR="007F6352" w14:paraId="16F3490F" w14:textId="77777777" w:rsidTr="00683224">
        <w:trPr>
          <w:trHeight w:val="518"/>
        </w:trPr>
        <w:tc>
          <w:tcPr>
            <w:tcW w:w="2238" w:type="dxa"/>
            <w:vMerge/>
            <w:tcBorders>
              <w:left w:val="single" w:sz="24" w:space="0" w:color="auto"/>
              <w:right w:val="single" w:sz="24" w:space="0" w:color="auto"/>
            </w:tcBorders>
          </w:tcPr>
          <w:p w14:paraId="3910BE25" w14:textId="77777777" w:rsidR="007F6352" w:rsidRPr="006425E3" w:rsidRDefault="007F6352" w:rsidP="007F6352">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525B630A" w14:textId="0A009254" w:rsidR="007F6352" w:rsidRPr="001E22CC" w:rsidRDefault="007F6352" w:rsidP="007F6352">
            <w:pPr>
              <w:rPr>
                <w:rFonts w:cs="Arial"/>
                <w:sz w:val="16"/>
                <w:szCs w:val="16"/>
              </w:rPr>
            </w:pPr>
            <w:r w:rsidRPr="001E22CC">
              <w:rPr>
                <w:rFonts w:cs="Arial"/>
                <w:sz w:val="16"/>
                <w:szCs w:val="16"/>
              </w:rPr>
              <w:t>Scientific theories</w:t>
            </w:r>
          </w:p>
        </w:tc>
      </w:tr>
      <w:tr w:rsidR="007F6352" w14:paraId="190451E4" w14:textId="77777777" w:rsidTr="00683224">
        <w:trPr>
          <w:trHeight w:val="639"/>
        </w:trPr>
        <w:tc>
          <w:tcPr>
            <w:tcW w:w="2238" w:type="dxa"/>
            <w:vMerge/>
            <w:tcBorders>
              <w:left w:val="single" w:sz="24" w:space="0" w:color="auto"/>
              <w:right w:val="single" w:sz="24" w:space="0" w:color="auto"/>
            </w:tcBorders>
          </w:tcPr>
          <w:p w14:paraId="0E46706F" w14:textId="77777777" w:rsidR="007F6352" w:rsidRPr="006425E3" w:rsidRDefault="007F6352" w:rsidP="007F6352">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3F541DB4" w14:textId="52FA6885" w:rsidR="007F6352" w:rsidRPr="001E22CC" w:rsidRDefault="007F6352" w:rsidP="007F6352">
            <w:pPr>
              <w:rPr>
                <w:rFonts w:cs="Arial"/>
                <w:sz w:val="16"/>
                <w:szCs w:val="16"/>
              </w:rPr>
            </w:pPr>
            <w:r w:rsidRPr="001E22CC">
              <w:rPr>
                <w:rFonts w:cs="Arial"/>
                <w:sz w:val="16"/>
                <w:szCs w:val="16"/>
              </w:rPr>
              <w:t>Distinguishing Pseudoscience from science</w:t>
            </w:r>
          </w:p>
        </w:tc>
      </w:tr>
      <w:tr w:rsidR="007F6352" w14:paraId="3CCEE4C5" w14:textId="77777777" w:rsidTr="00683224">
        <w:trPr>
          <w:trHeight w:val="743"/>
        </w:trPr>
        <w:tc>
          <w:tcPr>
            <w:tcW w:w="2238" w:type="dxa"/>
            <w:vMerge/>
            <w:tcBorders>
              <w:left w:val="single" w:sz="24" w:space="0" w:color="auto"/>
              <w:right w:val="single" w:sz="24" w:space="0" w:color="auto"/>
            </w:tcBorders>
          </w:tcPr>
          <w:p w14:paraId="55C666F4" w14:textId="77777777" w:rsidR="007F6352" w:rsidRPr="006425E3" w:rsidRDefault="007F6352" w:rsidP="007F6352">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3768714A" w14:textId="6B88A582" w:rsidR="007F6352" w:rsidRPr="001E22CC" w:rsidRDefault="007F6352" w:rsidP="007F6352">
            <w:pPr>
              <w:rPr>
                <w:rFonts w:cs="Arial"/>
                <w:sz w:val="16"/>
                <w:szCs w:val="16"/>
              </w:rPr>
            </w:pPr>
            <w:r w:rsidRPr="001E22CC">
              <w:rPr>
                <w:rFonts w:cs="Arial"/>
                <w:sz w:val="16"/>
                <w:szCs w:val="16"/>
              </w:rPr>
              <w:t>Variables in science-change (independent) and measure (dependent)</w:t>
            </w:r>
          </w:p>
        </w:tc>
      </w:tr>
      <w:tr w:rsidR="007F6352" w14:paraId="3DA764B1" w14:textId="77777777" w:rsidTr="0024144D">
        <w:trPr>
          <w:trHeight w:val="608"/>
        </w:trPr>
        <w:tc>
          <w:tcPr>
            <w:tcW w:w="2238" w:type="dxa"/>
            <w:vMerge/>
            <w:tcBorders>
              <w:left w:val="single" w:sz="24" w:space="0" w:color="auto"/>
              <w:right w:val="single" w:sz="24" w:space="0" w:color="auto"/>
            </w:tcBorders>
          </w:tcPr>
          <w:p w14:paraId="682B3EF1" w14:textId="77777777" w:rsidR="007F6352" w:rsidRPr="006425E3" w:rsidRDefault="007F6352" w:rsidP="007F6352">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5E1A9A89" w14:textId="74425B58" w:rsidR="007F6352" w:rsidRPr="001E22CC" w:rsidRDefault="007F6352" w:rsidP="007F6352">
            <w:pPr>
              <w:rPr>
                <w:rFonts w:cs="Arial"/>
                <w:sz w:val="16"/>
                <w:szCs w:val="16"/>
              </w:rPr>
            </w:pPr>
            <w:r w:rsidRPr="001E22CC">
              <w:rPr>
                <w:rFonts w:cs="Arial"/>
                <w:sz w:val="16"/>
                <w:szCs w:val="16"/>
              </w:rPr>
              <w:t>Control variables- (keep the same)</w:t>
            </w:r>
          </w:p>
        </w:tc>
      </w:tr>
      <w:tr w:rsidR="0004621E" w14:paraId="3B120DBF" w14:textId="77777777" w:rsidTr="001A3385">
        <w:trPr>
          <w:trHeight w:val="450"/>
        </w:trPr>
        <w:tc>
          <w:tcPr>
            <w:tcW w:w="2238" w:type="dxa"/>
            <w:vMerge w:val="restart"/>
            <w:tcBorders>
              <w:top w:val="single" w:sz="4" w:space="0" w:color="auto"/>
              <w:left w:val="single" w:sz="24" w:space="0" w:color="auto"/>
              <w:right w:val="single" w:sz="24" w:space="0" w:color="auto"/>
            </w:tcBorders>
            <w:vAlign w:val="center"/>
          </w:tcPr>
          <w:p w14:paraId="7AB08978" w14:textId="77777777" w:rsidR="0004621E" w:rsidRDefault="0004621E" w:rsidP="0004621E">
            <w:pPr>
              <w:jc w:val="center"/>
              <w:rPr>
                <w:rFonts w:cs="Arial"/>
                <w:i/>
                <w:iCs/>
                <w:sz w:val="20"/>
              </w:rPr>
            </w:pPr>
            <w:r w:rsidRPr="00352C93">
              <w:rPr>
                <w:rFonts w:cs="Arial"/>
                <w:i/>
                <w:iCs/>
                <w:sz w:val="20"/>
              </w:rPr>
              <w:t>Taking measurements, using a range of scientific equipment, with increasing accuracy and precision, taking repat readings where appropriate</w:t>
            </w:r>
          </w:p>
          <w:p w14:paraId="023E84B3" w14:textId="2BFE95ED" w:rsidR="001A3385" w:rsidRPr="006425E3" w:rsidRDefault="001A3385" w:rsidP="001A3385">
            <w:pPr>
              <w:rPr>
                <w:rFonts w:cs="Arial"/>
                <w:i/>
                <w:iCs/>
                <w:sz w:val="20"/>
              </w:rPr>
            </w:pPr>
          </w:p>
        </w:tc>
        <w:tc>
          <w:tcPr>
            <w:tcW w:w="2410" w:type="dxa"/>
            <w:tcBorders>
              <w:left w:val="single" w:sz="24" w:space="0" w:color="auto"/>
              <w:right w:val="single" w:sz="24" w:space="0" w:color="auto"/>
            </w:tcBorders>
            <w:vAlign w:val="center"/>
          </w:tcPr>
          <w:p w14:paraId="33756E37" w14:textId="7D9E0CAE" w:rsidR="0004621E" w:rsidRPr="001E22CC" w:rsidRDefault="0004621E" w:rsidP="0004621E">
            <w:pPr>
              <w:rPr>
                <w:rFonts w:cs="Arial"/>
                <w:sz w:val="16"/>
                <w:szCs w:val="16"/>
              </w:rPr>
            </w:pPr>
            <w:r w:rsidRPr="001E22CC">
              <w:rPr>
                <w:rFonts w:cs="Arial"/>
                <w:sz w:val="16"/>
                <w:szCs w:val="16"/>
              </w:rPr>
              <w:t>Making accurate observations</w:t>
            </w:r>
          </w:p>
        </w:tc>
      </w:tr>
      <w:tr w:rsidR="003A37A7" w14:paraId="59A9AE91" w14:textId="77777777" w:rsidTr="00E62991">
        <w:trPr>
          <w:trHeight w:val="448"/>
        </w:trPr>
        <w:tc>
          <w:tcPr>
            <w:tcW w:w="2238" w:type="dxa"/>
            <w:vMerge/>
            <w:tcBorders>
              <w:left w:val="single" w:sz="24" w:space="0" w:color="auto"/>
              <w:right w:val="single" w:sz="24" w:space="0" w:color="auto"/>
            </w:tcBorders>
          </w:tcPr>
          <w:p w14:paraId="4A8C21DA" w14:textId="77777777" w:rsidR="003A37A7" w:rsidRPr="006425E3" w:rsidRDefault="003A37A7" w:rsidP="003A37A7">
            <w:pPr>
              <w:jc w:val="center"/>
              <w:rPr>
                <w:rFonts w:cs="Arial"/>
                <w:i/>
                <w:iCs/>
                <w:sz w:val="20"/>
              </w:rPr>
            </w:pPr>
          </w:p>
        </w:tc>
        <w:tc>
          <w:tcPr>
            <w:tcW w:w="2410" w:type="dxa"/>
            <w:tcBorders>
              <w:left w:val="single" w:sz="24" w:space="0" w:color="auto"/>
              <w:right w:val="single" w:sz="24" w:space="0" w:color="auto"/>
            </w:tcBorders>
            <w:vAlign w:val="center"/>
          </w:tcPr>
          <w:p w14:paraId="7CFB8EFE" w14:textId="58E478FF" w:rsidR="003A37A7" w:rsidRPr="001E22CC" w:rsidRDefault="003A37A7" w:rsidP="003A37A7">
            <w:pPr>
              <w:rPr>
                <w:rFonts w:cs="Arial"/>
                <w:sz w:val="16"/>
                <w:szCs w:val="16"/>
              </w:rPr>
            </w:pPr>
            <w:r w:rsidRPr="001E22CC">
              <w:rPr>
                <w:rFonts w:cs="Arial"/>
                <w:sz w:val="16"/>
                <w:szCs w:val="16"/>
              </w:rPr>
              <w:t>Taking accurate measurements</w:t>
            </w:r>
          </w:p>
        </w:tc>
      </w:tr>
      <w:tr w:rsidR="003A37A7" w14:paraId="61930BC5" w14:textId="77777777" w:rsidTr="001E22CC">
        <w:trPr>
          <w:trHeight w:val="617"/>
        </w:trPr>
        <w:tc>
          <w:tcPr>
            <w:tcW w:w="2238" w:type="dxa"/>
            <w:vMerge/>
            <w:tcBorders>
              <w:left w:val="single" w:sz="24" w:space="0" w:color="auto"/>
              <w:right w:val="single" w:sz="24" w:space="0" w:color="auto"/>
            </w:tcBorders>
          </w:tcPr>
          <w:p w14:paraId="5D9ADA19" w14:textId="77777777" w:rsidR="003A37A7" w:rsidRPr="006425E3" w:rsidRDefault="003A37A7" w:rsidP="003A37A7">
            <w:pPr>
              <w:jc w:val="center"/>
              <w:rPr>
                <w:rFonts w:cs="Arial"/>
                <w:i/>
                <w:iCs/>
                <w:sz w:val="20"/>
              </w:rPr>
            </w:pPr>
          </w:p>
        </w:tc>
        <w:tc>
          <w:tcPr>
            <w:tcW w:w="2410" w:type="dxa"/>
            <w:tcBorders>
              <w:left w:val="single" w:sz="24" w:space="0" w:color="auto"/>
              <w:right w:val="single" w:sz="24" w:space="0" w:color="auto"/>
            </w:tcBorders>
            <w:vAlign w:val="center"/>
          </w:tcPr>
          <w:p w14:paraId="18ADE0BA" w14:textId="39C34A13" w:rsidR="003A37A7" w:rsidRPr="001E22CC" w:rsidRDefault="003A37A7" w:rsidP="003A37A7">
            <w:pPr>
              <w:rPr>
                <w:rFonts w:cs="Arial"/>
                <w:sz w:val="16"/>
                <w:szCs w:val="16"/>
              </w:rPr>
            </w:pPr>
            <w:r w:rsidRPr="001E22CC">
              <w:rPr>
                <w:rFonts w:cs="Arial"/>
                <w:sz w:val="16"/>
                <w:szCs w:val="16"/>
              </w:rPr>
              <w:t>Awareness of scale and a range of units</w:t>
            </w:r>
          </w:p>
        </w:tc>
      </w:tr>
      <w:tr w:rsidR="003A37A7" w14:paraId="2F30BDC0" w14:textId="77777777" w:rsidTr="00E62991">
        <w:trPr>
          <w:trHeight w:val="448"/>
        </w:trPr>
        <w:tc>
          <w:tcPr>
            <w:tcW w:w="2238" w:type="dxa"/>
            <w:vMerge/>
            <w:tcBorders>
              <w:left w:val="single" w:sz="24" w:space="0" w:color="auto"/>
              <w:right w:val="single" w:sz="24" w:space="0" w:color="auto"/>
            </w:tcBorders>
          </w:tcPr>
          <w:p w14:paraId="61377A5A" w14:textId="77777777" w:rsidR="003A37A7" w:rsidRPr="006425E3" w:rsidRDefault="003A37A7" w:rsidP="003A37A7">
            <w:pPr>
              <w:jc w:val="center"/>
              <w:rPr>
                <w:rFonts w:cs="Arial"/>
                <w:i/>
                <w:iCs/>
                <w:sz w:val="20"/>
              </w:rPr>
            </w:pPr>
          </w:p>
        </w:tc>
        <w:tc>
          <w:tcPr>
            <w:tcW w:w="2410" w:type="dxa"/>
            <w:tcBorders>
              <w:left w:val="single" w:sz="24" w:space="0" w:color="auto"/>
              <w:right w:val="single" w:sz="24" w:space="0" w:color="auto"/>
            </w:tcBorders>
            <w:vAlign w:val="center"/>
          </w:tcPr>
          <w:p w14:paraId="285DBD37" w14:textId="1125C093" w:rsidR="003A37A7" w:rsidRPr="001E22CC" w:rsidRDefault="003A37A7" w:rsidP="003A37A7">
            <w:pPr>
              <w:rPr>
                <w:rFonts w:cs="Arial"/>
                <w:sz w:val="16"/>
                <w:szCs w:val="16"/>
              </w:rPr>
            </w:pPr>
            <w:r w:rsidRPr="001E22CC">
              <w:rPr>
                <w:rFonts w:cs="Arial"/>
                <w:sz w:val="16"/>
                <w:szCs w:val="16"/>
              </w:rPr>
              <w:t>Correct use of a range of apparatus</w:t>
            </w:r>
          </w:p>
        </w:tc>
      </w:tr>
      <w:tr w:rsidR="003A37A7" w14:paraId="16A23764" w14:textId="77777777" w:rsidTr="00E62991">
        <w:trPr>
          <w:trHeight w:val="448"/>
        </w:trPr>
        <w:tc>
          <w:tcPr>
            <w:tcW w:w="2238" w:type="dxa"/>
            <w:vMerge/>
            <w:tcBorders>
              <w:left w:val="single" w:sz="24" w:space="0" w:color="auto"/>
              <w:right w:val="single" w:sz="24" w:space="0" w:color="auto"/>
            </w:tcBorders>
          </w:tcPr>
          <w:p w14:paraId="7BEC2F43" w14:textId="77777777" w:rsidR="003A37A7" w:rsidRPr="006425E3" w:rsidRDefault="003A37A7" w:rsidP="003A37A7">
            <w:pPr>
              <w:jc w:val="center"/>
              <w:rPr>
                <w:rFonts w:cs="Arial"/>
                <w:i/>
                <w:iCs/>
                <w:sz w:val="20"/>
              </w:rPr>
            </w:pPr>
          </w:p>
        </w:tc>
        <w:tc>
          <w:tcPr>
            <w:tcW w:w="2410" w:type="dxa"/>
            <w:tcBorders>
              <w:left w:val="single" w:sz="24" w:space="0" w:color="auto"/>
              <w:right w:val="single" w:sz="24" w:space="0" w:color="auto"/>
            </w:tcBorders>
            <w:vAlign w:val="center"/>
          </w:tcPr>
          <w:p w14:paraId="2EDE063E" w14:textId="70597375" w:rsidR="003A37A7" w:rsidRPr="001E22CC" w:rsidRDefault="003A37A7" w:rsidP="003A37A7">
            <w:pPr>
              <w:rPr>
                <w:rFonts w:cs="Arial"/>
                <w:sz w:val="16"/>
                <w:szCs w:val="16"/>
              </w:rPr>
            </w:pPr>
            <w:r w:rsidRPr="001E22CC">
              <w:rPr>
                <w:rFonts w:cs="Arial"/>
                <w:sz w:val="16"/>
                <w:szCs w:val="16"/>
              </w:rPr>
              <w:t>Safety in science</w:t>
            </w:r>
          </w:p>
        </w:tc>
      </w:tr>
      <w:tr w:rsidR="003A37A7" w14:paraId="3307B66C" w14:textId="77777777" w:rsidTr="00E62991">
        <w:trPr>
          <w:trHeight w:val="448"/>
        </w:trPr>
        <w:tc>
          <w:tcPr>
            <w:tcW w:w="2238" w:type="dxa"/>
            <w:vMerge/>
            <w:tcBorders>
              <w:left w:val="single" w:sz="24" w:space="0" w:color="auto"/>
              <w:right w:val="single" w:sz="24" w:space="0" w:color="auto"/>
            </w:tcBorders>
          </w:tcPr>
          <w:p w14:paraId="6833BA03" w14:textId="77777777" w:rsidR="003A37A7" w:rsidRPr="006425E3" w:rsidRDefault="003A37A7" w:rsidP="003A37A7">
            <w:pPr>
              <w:jc w:val="center"/>
              <w:rPr>
                <w:rFonts w:cs="Arial"/>
                <w:i/>
                <w:iCs/>
                <w:sz w:val="20"/>
              </w:rPr>
            </w:pPr>
          </w:p>
        </w:tc>
        <w:tc>
          <w:tcPr>
            <w:tcW w:w="2410" w:type="dxa"/>
            <w:tcBorders>
              <w:left w:val="single" w:sz="24" w:space="0" w:color="auto"/>
              <w:right w:val="single" w:sz="24" w:space="0" w:color="auto"/>
            </w:tcBorders>
            <w:vAlign w:val="center"/>
          </w:tcPr>
          <w:p w14:paraId="2373F842" w14:textId="32AF4837" w:rsidR="003A37A7" w:rsidRPr="001E22CC" w:rsidRDefault="003A37A7" w:rsidP="003A37A7">
            <w:pPr>
              <w:rPr>
                <w:rFonts w:cs="Arial"/>
                <w:sz w:val="16"/>
                <w:szCs w:val="16"/>
              </w:rPr>
            </w:pPr>
            <w:r w:rsidRPr="001E22CC">
              <w:rPr>
                <w:rFonts w:cs="Arial"/>
                <w:sz w:val="16"/>
                <w:szCs w:val="16"/>
              </w:rPr>
              <w:t>Repeatability</w:t>
            </w:r>
          </w:p>
        </w:tc>
      </w:tr>
      <w:tr w:rsidR="001E22CC" w14:paraId="55D0E91F" w14:textId="77777777" w:rsidTr="00A0298E">
        <w:trPr>
          <w:trHeight w:val="84"/>
        </w:trPr>
        <w:tc>
          <w:tcPr>
            <w:tcW w:w="2238" w:type="dxa"/>
            <w:vMerge/>
            <w:tcBorders>
              <w:left w:val="single" w:sz="24" w:space="0" w:color="auto"/>
              <w:right w:val="single" w:sz="24" w:space="0" w:color="auto"/>
            </w:tcBorders>
          </w:tcPr>
          <w:p w14:paraId="6353C082" w14:textId="77777777" w:rsidR="001E22CC" w:rsidRPr="006425E3" w:rsidRDefault="001E22CC" w:rsidP="001E22CC">
            <w:pPr>
              <w:jc w:val="center"/>
              <w:rPr>
                <w:rFonts w:cs="Arial"/>
                <w:i/>
                <w:iCs/>
                <w:sz w:val="20"/>
              </w:rPr>
            </w:pPr>
          </w:p>
        </w:tc>
        <w:tc>
          <w:tcPr>
            <w:tcW w:w="2410" w:type="dxa"/>
            <w:tcBorders>
              <w:left w:val="single" w:sz="24" w:space="0" w:color="auto"/>
              <w:right w:val="single" w:sz="24" w:space="0" w:color="auto"/>
            </w:tcBorders>
            <w:vAlign w:val="center"/>
          </w:tcPr>
          <w:p w14:paraId="1F0D21A8" w14:textId="12172BD8" w:rsidR="00A0298E" w:rsidRPr="001A3385" w:rsidRDefault="001E22CC" w:rsidP="00A0298E">
            <w:pPr>
              <w:rPr>
                <w:rFonts w:cs="Arial"/>
                <w:b/>
                <w:bCs/>
                <w:i/>
                <w:iCs/>
                <w:sz w:val="16"/>
                <w:szCs w:val="16"/>
              </w:rPr>
            </w:pPr>
            <w:r w:rsidRPr="001E22CC">
              <w:rPr>
                <w:rFonts w:cs="Arial"/>
                <w:b/>
                <w:bCs/>
                <w:i/>
                <w:iCs/>
                <w:sz w:val="16"/>
                <w:szCs w:val="16"/>
              </w:rPr>
              <w:t>Awareness of sources of error in investigations</w:t>
            </w:r>
          </w:p>
        </w:tc>
      </w:tr>
    </w:tbl>
    <w:p w14:paraId="29B3F5F6" w14:textId="77777777" w:rsidR="00A0298E" w:rsidRDefault="00A0298E"/>
    <w:tbl>
      <w:tblPr>
        <w:tblStyle w:val="TableGrid"/>
        <w:tblW w:w="4648" w:type="dxa"/>
        <w:tblLook w:val="04A0" w:firstRow="1" w:lastRow="0" w:firstColumn="1" w:lastColumn="0" w:noHBand="0" w:noVBand="1"/>
      </w:tblPr>
      <w:tblGrid>
        <w:gridCol w:w="2238"/>
        <w:gridCol w:w="2410"/>
      </w:tblGrid>
      <w:tr w:rsidR="001E22CC" w14:paraId="7789AE28" w14:textId="77777777" w:rsidTr="00642FA1">
        <w:trPr>
          <w:trHeight w:val="340"/>
        </w:trPr>
        <w:tc>
          <w:tcPr>
            <w:tcW w:w="2238" w:type="dxa"/>
            <w:vMerge w:val="restart"/>
            <w:tcBorders>
              <w:top w:val="single" w:sz="24" w:space="0" w:color="auto"/>
              <w:left w:val="single" w:sz="24" w:space="0" w:color="auto"/>
              <w:right w:val="single" w:sz="24" w:space="0" w:color="auto"/>
            </w:tcBorders>
          </w:tcPr>
          <w:p w14:paraId="0F6F0ECD" w14:textId="77777777" w:rsidR="001E22CC" w:rsidRPr="006425E3" w:rsidRDefault="001E22CC" w:rsidP="001E22CC">
            <w:pPr>
              <w:ind w:hanging="129"/>
              <w:jc w:val="center"/>
              <w:rPr>
                <w:i/>
                <w:iCs/>
              </w:rPr>
            </w:pPr>
            <w:r w:rsidRPr="006425E3">
              <w:rPr>
                <w:i/>
                <w:iCs/>
              </w:rPr>
              <w:t>Working Scientifically Statement</w:t>
            </w:r>
          </w:p>
        </w:tc>
        <w:tc>
          <w:tcPr>
            <w:tcW w:w="2410" w:type="dxa"/>
            <w:vMerge w:val="restart"/>
            <w:tcBorders>
              <w:top w:val="single" w:sz="24" w:space="0" w:color="auto"/>
              <w:left w:val="single" w:sz="24" w:space="0" w:color="auto"/>
              <w:right w:val="single" w:sz="24" w:space="0" w:color="auto"/>
            </w:tcBorders>
          </w:tcPr>
          <w:p w14:paraId="329775A9" w14:textId="77777777" w:rsidR="001E22CC" w:rsidRPr="00D52AC4" w:rsidRDefault="001E22CC" w:rsidP="001E22CC">
            <w:pPr>
              <w:jc w:val="center"/>
            </w:pPr>
            <w:r w:rsidRPr="00D52AC4">
              <w:t>Disciplinary Knowledge</w:t>
            </w:r>
          </w:p>
        </w:tc>
      </w:tr>
      <w:tr w:rsidR="001E22CC" w14:paraId="24271284" w14:textId="77777777" w:rsidTr="00352C93">
        <w:trPr>
          <w:trHeight w:val="480"/>
        </w:trPr>
        <w:tc>
          <w:tcPr>
            <w:tcW w:w="2238" w:type="dxa"/>
            <w:vMerge/>
            <w:tcBorders>
              <w:left w:val="single" w:sz="24" w:space="0" w:color="auto"/>
              <w:bottom w:val="single" w:sz="24" w:space="0" w:color="auto"/>
              <w:right w:val="single" w:sz="24" w:space="0" w:color="auto"/>
            </w:tcBorders>
          </w:tcPr>
          <w:p w14:paraId="77EB2598" w14:textId="77777777" w:rsidR="001E22CC" w:rsidRPr="00A15D25" w:rsidRDefault="001E22CC" w:rsidP="001E22CC">
            <w:pPr>
              <w:jc w:val="center"/>
              <w:rPr>
                <w:rFonts w:cs="Arial"/>
                <w:b/>
                <w:bCs/>
                <w:sz w:val="18"/>
                <w:szCs w:val="18"/>
              </w:rPr>
            </w:pPr>
          </w:p>
        </w:tc>
        <w:tc>
          <w:tcPr>
            <w:tcW w:w="2410" w:type="dxa"/>
            <w:vMerge/>
            <w:tcBorders>
              <w:left w:val="single" w:sz="24" w:space="0" w:color="auto"/>
              <w:bottom w:val="single" w:sz="24" w:space="0" w:color="auto"/>
              <w:right w:val="single" w:sz="24" w:space="0" w:color="auto"/>
            </w:tcBorders>
          </w:tcPr>
          <w:p w14:paraId="130E3C2C" w14:textId="77777777" w:rsidR="001E22CC" w:rsidRPr="00A15D25" w:rsidRDefault="001E22CC" w:rsidP="001E22CC">
            <w:pPr>
              <w:jc w:val="center"/>
              <w:rPr>
                <w:rFonts w:cs="Arial"/>
                <w:b/>
                <w:bCs/>
                <w:sz w:val="18"/>
                <w:szCs w:val="18"/>
              </w:rPr>
            </w:pPr>
          </w:p>
        </w:tc>
      </w:tr>
      <w:tr w:rsidR="007247CC" w14:paraId="19DA3386" w14:textId="77777777" w:rsidTr="00B944B9">
        <w:trPr>
          <w:trHeight w:val="456"/>
        </w:trPr>
        <w:tc>
          <w:tcPr>
            <w:tcW w:w="2238" w:type="dxa"/>
            <w:vMerge w:val="restart"/>
            <w:tcBorders>
              <w:top w:val="single" w:sz="24" w:space="0" w:color="auto"/>
              <w:left w:val="single" w:sz="24" w:space="0" w:color="auto"/>
              <w:right w:val="single" w:sz="24" w:space="0" w:color="auto"/>
            </w:tcBorders>
            <w:vAlign w:val="center"/>
          </w:tcPr>
          <w:p w14:paraId="09FE2414" w14:textId="29A7321F" w:rsidR="007247CC" w:rsidRPr="006425E3" w:rsidRDefault="00352C93" w:rsidP="00352C93">
            <w:pPr>
              <w:jc w:val="center"/>
              <w:rPr>
                <w:rFonts w:cs="Arial"/>
                <w:i/>
                <w:iCs/>
                <w:sz w:val="20"/>
              </w:rPr>
            </w:pPr>
            <w:r w:rsidRPr="00352C93">
              <w:rPr>
                <w:rFonts w:cs="Arial"/>
                <w:i/>
                <w:iCs/>
                <w:sz w:val="20"/>
              </w:rPr>
              <w:t>Recording data and results of increasing complexity using scientific diagrams and labels, classification keys, tables, scatter graphs, bar and line graphs</w:t>
            </w:r>
            <w:r w:rsidRPr="008B61B2">
              <w:rPr>
                <w:rFonts w:cs="Arial"/>
                <w:b/>
                <w:bCs/>
                <w:i/>
                <w:iCs/>
                <w:sz w:val="18"/>
                <w:szCs w:val="18"/>
              </w:rPr>
              <w:t>.</w:t>
            </w:r>
          </w:p>
        </w:tc>
        <w:tc>
          <w:tcPr>
            <w:tcW w:w="2410" w:type="dxa"/>
            <w:tcBorders>
              <w:top w:val="single" w:sz="24" w:space="0" w:color="auto"/>
              <w:left w:val="single" w:sz="24" w:space="0" w:color="auto"/>
              <w:bottom w:val="single" w:sz="4" w:space="0" w:color="auto"/>
              <w:right w:val="single" w:sz="24" w:space="0" w:color="auto"/>
            </w:tcBorders>
          </w:tcPr>
          <w:p w14:paraId="75BAC9BC" w14:textId="2E431885" w:rsidR="007247CC" w:rsidRPr="007247CC" w:rsidRDefault="007247CC" w:rsidP="007247CC">
            <w:pPr>
              <w:rPr>
                <w:rFonts w:cs="Arial"/>
                <w:sz w:val="16"/>
                <w:szCs w:val="16"/>
              </w:rPr>
            </w:pPr>
            <w:r w:rsidRPr="007247CC">
              <w:rPr>
                <w:rFonts w:cs="Arial"/>
                <w:sz w:val="16"/>
                <w:szCs w:val="16"/>
              </w:rPr>
              <w:t>Complex table design and construction</w:t>
            </w:r>
          </w:p>
        </w:tc>
      </w:tr>
      <w:tr w:rsidR="007247CC" w14:paraId="05D06FCA" w14:textId="77777777" w:rsidTr="00B944B9">
        <w:trPr>
          <w:trHeight w:val="673"/>
        </w:trPr>
        <w:tc>
          <w:tcPr>
            <w:tcW w:w="2238" w:type="dxa"/>
            <w:vMerge/>
            <w:tcBorders>
              <w:left w:val="single" w:sz="24" w:space="0" w:color="auto"/>
              <w:right w:val="single" w:sz="24" w:space="0" w:color="auto"/>
            </w:tcBorders>
          </w:tcPr>
          <w:p w14:paraId="655808FB" w14:textId="77777777" w:rsidR="007247CC" w:rsidRPr="006425E3" w:rsidRDefault="007247CC" w:rsidP="007247CC">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7D5D77F8" w14:textId="5F107AE9" w:rsidR="007247CC" w:rsidRPr="007247CC" w:rsidRDefault="007247CC" w:rsidP="007247CC">
            <w:pPr>
              <w:rPr>
                <w:rFonts w:cs="Arial"/>
                <w:sz w:val="16"/>
                <w:szCs w:val="16"/>
              </w:rPr>
            </w:pPr>
            <w:r w:rsidRPr="007247CC">
              <w:rPr>
                <w:rFonts w:cs="Arial"/>
                <w:sz w:val="16"/>
                <w:szCs w:val="16"/>
              </w:rPr>
              <w:t>Use of high quality and reliable secondary sources</w:t>
            </w:r>
          </w:p>
        </w:tc>
      </w:tr>
      <w:tr w:rsidR="00ED2BFE" w14:paraId="0C08DC5E" w14:textId="77777777" w:rsidTr="00B944B9">
        <w:trPr>
          <w:trHeight w:val="472"/>
        </w:trPr>
        <w:tc>
          <w:tcPr>
            <w:tcW w:w="2238" w:type="dxa"/>
            <w:vMerge/>
            <w:tcBorders>
              <w:left w:val="single" w:sz="24" w:space="0" w:color="auto"/>
              <w:right w:val="single" w:sz="24" w:space="0" w:color="auto"/>
            </w:tcBorders>
          </w:tcPr>
          <w:p w14:paraId="285D5441" w14:textId="77777777" w:rsidR="00ED2BFE" w:rsidRPr="006425E3" w:rsidRDefault="00ED2BFE" w:rsidP="00ED2BFE">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1F75FA1D" w14:textId="2BD1E9C2" w:rsidR="00ED2BFE" w:rsidRPr="007247CC" w:rsidRDefault="00ED2BFE" w:rsidP="00ED2BFE">
            <w:pPr>
              <w:rPr>
                <w:rFonts w:cs="Arial"/>
                <w:sz w:val="16"/>
                <w:szCs w:val="16"/>
              </w:rPr>
            </w:pPr>
            <w:r w:rsidRPr="00ED2BFE">
              <w:rPr>
                <w:rFonts w:cs="Arial"/>
                <w:sz w:val="16"/>
                <w:szCs w:val="16"/>
              </w:rPr>
              <w:t>Classifying</w:t>
            </w:r>
          </w:p>
        </w:tc>
      </w:tr>
      <w:tr w:rsidR="00ED2BFE" w14:paraId="57B60532" w14:textId="77777777" w:rsidTr="00B944B9">
        <w:trPr>
          <w:trHeight w:val="564"/>
        </w:trPr>
        <w:tc>
          <w:tcPr>
            <w:tcW w:w="2238" w:type="dxa"/>
            <w:vMerge/>
            <w:tcBorders>
              <w:left w:val="single" w:sz="24" w:space="0" w:color="auto"/>
              <w:right w:val="single" w:sz="24" w:space="0" w:color="auto"/>
            </w:tcBorders>
          </w:tcPr>
          <w:p w14:paraId="4AFAAD9B" w14:textId="77777777" w:rsidR="00ED2BFE" w:rsidRPr="006425E3" w:rsidRDefault="00ED2BFE" w:rsidP="00ED2BFE">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0DE2FAA3" w14:textId="2F0171EC" w:rsidR="00ED2BFE" w:rsidRPr="007247CC" w:rsidRDefault="00ED2BFE" w:rsidP="00ED2BFE">
            <w:pPr>
              <w:rPr>
                <w:rFonts w:cs="Arial"/>
                <w:sz w:val="16"/>
                <w:szCs w:val="16"/>
              </w:rPr>
            </w:pPr>
            <w:r w:rsidRPr="00ED2BFE">
              <w:rPr>
                <w:rFonts w:cs="Arial"/>
                <w:sz w:val="16"/>
                <w:szCs w:val="16"/>
              </w:rPr>
              <w:t>Create classification keys</w:t>
            </w:r>
          </w:p>
        </w:tc>
      </w:tr>
      <w:tr w:rsidR="00ED2BFE" w14:paraId="34D9A324" w14:textId="77777777" w:rsidTr="00B944B9">
        <w:trPr>
          <w:trHeight w:val="558"/>
        </w:trPr>
        <w:tc>
          <w:tcPr>
            <w:tcW w:w="2238" w:type="dxa"/>
            <w:vMerge/>
            <w:tcBorders>
              <w:left w:val="single" w:sz="24" w:space="0" w:color="auto"/>
              <w:right w:val="single" w:sz="24" w:space="0" w:color="auto"/>
            </w:tcBorders>
          </w:tcPr>
          <w:p w14:paraId="7CF24207" w14:textId="77777777" w:rsidR="00ED2BFE" w:rsidRPr="006425E3" w:rsidRDefault="00ED2BFE" w:rsidP="00ED2BFE">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74DBF1D6" w14:textId="657C3848" w:rsidR="00ED2BFE" w:rsidRPr="007247CC" w:rsidRDefault="00ED2BFE" w:rsidP="00ED2BFE">
            <w:pPr>
              <w:rPr>
                <w:rFonts w:cs="Arial"/>
                <w:sz w:val="16"/>
                <w:szCs w:val="16"/>
              </w:rPr>
            </w:pPr>
            <w:r w:rsidRPr="00ED2BFE">
              <w:rPr>
                <w:rFonts w:cs="Arial"/>
                <w:sz w:val="16"/>
                <w:szCs w:val="16"/>
              </w:rPr>
              <w:t>Identifying patterns in nature</w:t>
            </w:r>
          </w:p>
        </w:tc>
      </w:tr>
      <w:tr w:rsidR="00ED2BFE" w14:paraId="63085B92" w14:textId="77777777" w:rsidTr="00B944B9">
        <w:trPr>
          <w:trHeight w:val="694"/>
        </w:trPr>
        <w:tc>
          <w:tcPr>
            <w:tcW w:w="2238" w:type="dxa"/>
            <w:vMerge/>
            <w:tcBorders>
              <w:left w:val="single" w:sz="24" w:space="0" w:color="auto"/>
              <w:right w:val="single" w:sz="24" w:space="0" w:color="auto"/>
            </w:tcBorders>
          </w:tcPr>
          <w:p w14:paraId="1C54746C" w14:textId="77777777" w:rsidR="00ED2BFE" w:rsidRPr="006425E3" w:rsidRDefault="00ED2BFE" w:rsidP="00ED2BFE">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6F030CA0" w14:textId="69882248" w:rsidR="00ED2BFE" w:rsidRPr="007247CC" w:rsidRDefault="00ED2BFE" w:rsidP="00ED2BFE">
            <w:pPr>
              <w:rPr>
                <w:rFonts w:cs="Arial"/>
                <w:sz w:val="16"/>
                <w:szCs w:val="16"/>
              </w:rPr>
            </w:pPr>
            <w:r w:rsidRPr="00ED2BFE">
              <w:rPr>
                <w:rFonts w:cs="Arial"/>
                <w:sz w:val="16"/>
                <w:szCs w:val="16"/>
              </w:rPr>
              <w:t>Scientific drawing including labels</w:t>
            </w:r>
          </w:p>
        </w:tc>
      </w:tr>
      <w:tr w:rsidR="00AD25A5" w14:paraId="3528E353" w14:textId="77777777" w:rsidTr="00B944B9">
        <w:trPr>
          <w:trHeight w:val="523"/>
        </w:trPr>
        <w:tc>
          <w:tcPr>
            <w:tcW w:w="2238" w:type="dxa"/>
            <w:vMerge/>
            <w:tcBorders>
              <w:left w:val="single" w:sz="24" w:space="0" w:color="auto"/>
              <w:right w:val="single" w:sz="24" w:space="0" w:color="auto"/>
            </w:tcBorders>
          </w:tcPr>
          <w:p w14:paraId="52ADDD35" w14:textId="77777777" w:rsidR="00AD25A5" w:rsidRPr="006425E3" w:rsidRDefault="00AD25A5" w:rsidP="00AD25A5">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730C2D0B" w14:textId="2B7A86B1" w:rsidR="00AD25A5" w:rsidRPr="007247CC" w:rsidRDefault="00AD25A5" w:rsidP="00AD25A5">
            <w:pPr>
              <w:rPr>
                <w:rFonts w:cs="Arial"/>
                <w:sz w:val="16"/>
                <w:szCs w:val="16"/>
              </w:rPr>
            </w:pPr>
            <w:r w:rsidRPr="00ED2BFE">
              <w:rPr>
                <w:rFonts w:cs="Arial"/>
                <w:sz w:val="16"/>
                <w:szCs w:val="16"/>
              </w:rPr>
              <w:t>Creating bar charts from data</w:t>
            </w:r>
          </w:p>
        </w:tc>
      </w:tr>
      <w:tr w:rsidR="00AD25A5" w14:paraId="45C4EE35" w14:textId="77777777" w:rsidTr="00B944B9">
        <w:trPr>
          <w:trHeight w:val="701"/>
        </w:trPr>
        <w:tc>
          <w:tcPr>
            <w:tcW w:w="2238" w:type="dxa"/>
            <w:vMerge/>
            <w:tcBorders>
              <w:left w:val="single" w:sz="24" w:space="0" w:color="auto"/>
              <w:right w:val="single" w:sz="24" w:space="0" w:color="auto"/>
            </w:tcBorders>
          </w:tcPr>
          <w:p w14:paraId="7CA5C961" w14:textId="77777777" w:rsidR="00AD25A5" w:rsidRPr="006425E3" w:rsidRDefault="00AD25A5" w:rsidP="00AD25A5">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tcPr>
          <w:p w14:paraId="7F2B9375" w14:textId="020DE2C0" w:rsidR="00AD25A5" w:rsidRPr="007247CC" w:rsidRDefault="00AD25A5" w:rsidP="00AD25A5">
            <w:pPr>
              <w:rPr>
                <w:rFonts w:cs="Arial"/>
                <w:sz w:val="16"/>
                <w:szCs w:val="16"/>
              </w:rPr>
            </w:pPr>
            <w:r w:rsidRPr="00ED2BFE">
              <w:rPr>
                <w:rFonts w:cs="Arial"/>
                <w:sz w:val="16"/>
                <w:szCs w:val="16"/>
              </w:rPr>
              <w:t>Creating scatter graphs from data</w:t>
            </w:r>
          </w:p>
        </w:tc>
      </w:tr>
      <w:tr w:rsidR="0072269F" w14:paraId="52B42E10" w14:textId="77777777" w:rsidTr="00B944B9">
        <w:trPr>
          <w:trHeight w:val="558"/>
        </w:trPr>
        <w:tc>
          <w:tcPr>
            <w:tcW w:w="2238" w:type="dxa"/>
            <w:vMerge/>
            <w:tcBorders>
              <w:left w:val="single" w:sz="24" w:space="0" w:color="auto"/>
              <w:right w:val="single" w:sz="24" w:space="0" w:color="auto"/>
            </w:tcBorders>
          </w:tcPr>
          <w:p w14:paraId="35C6A770" w14:textId="77777777" w:rsidR="0072269F" w:rsidRPr="006425E3" w:rsidRDefault="0072269F" w:rsidP="0072269F">
            <w:pPr>
              <w:jc w:val="center"/>
              <w:rPr>
                <w:rFonts w:cs="Arial"/>
                <w:i/>
                <w:iCs/>
                <w:sz w:val="20"/>
              </w:rPr>
            </w:pPr>
          </w:p>
        </w:tc>
        <w:tc>
          <w:tcPr>
            <w:tcW w:w="2410" w:type="dxa"/>
            <w:tcBorders>
              <w:top w:val="single" w:sz="4" w:space="0" w:color="auto"/>
              <w:left w:val="single" w:sz="24" w:space="0" w:color="auto"/>
              <w:bottom w:val="single" w:sz="4" w:space="0" w:color="auto"/>
              <w:right w:val="single" w:sz="24" w:space="0" w:color="auto"/>
            </w:tcBorders>
            <w:vAlign w:val="center"/>
          </w:tcPr>
          <w:p w14:paraId="21123627" w14:textId="3F708C40" w:rsidR="0072269F" w:rsidRPr="007247CC" w:rsidRDefault="0072269F" w:rsidP="0072269F">
            <w:pPr>
              <w:rPr>
                <w:rFonts w:cs="Arial"/>
                <w:sz w:val="16"/>
                <w:szCs w:val="16"/>
              </w:rPr>
            </w:pPr>
            <w:r w:rsidRPr="0072269F">
              <w:rPr>
                <w:rFonts w:cs="Arial"/>
                <w:sz w:val="16"/>
                <w:szCs w:val="16"/>
              </w:rPr>
              <w:t>Ascertain the level of uncertainty in collected results</w:t>
            </w:r>
          </w:p>
        </w:tc>
      </w:tr>
      <w:tr w:rsidR="001A3385" w14:paraId="124FAF60" w14:textId="77777777" w:rsidTr="00E05FC6">
        <w:trPr>
          <w:trHeight w:val="659"/>
        </w:trPr>
        <w:tc>
          <w:tcPr>
            <w:tcW w:w="2238" w:type="dxa"/>
            <w:vMerge w:val="restart"/>
            <w:tcBorders>
              <w:left w:val="single" w:sz="24" w:space="0" w:color="auto"/>
              <w:right w:val="single" w:sz="24" w:space="0" w:color="auto"/>
            </w:tcBorders>
          </w:tcPr>
          <w:p w14:paraId="19020E1D" w14:textId="50F94725" w:rsidR="001A3385" w:rsidRPr="006425E3" w:rsidRDefault="001A3385" w:rsidP="001A3385">
            <w:pPr>
              <w:jc w:val="center"/>
              <w:rPr>
                <w:rFonts w:cs="Arial"/>
                <w:i/>
                <w:iCs/>
                <w:sz w:val="20"/>
              </w:rPr>
            </w:pPr>
            <w:r w:rsidRPr="008B61B2">
              <w:rPr>
                <w:rFonts w:cs="Arial"/>
                <w:b/>
                <w:bCs/>
                <w:i/>
                <w:iCs/>
                <w:sz w:val="18"/>
                <w:szCs w:val="18"/>
              </w:rPr>
              <w:t>Identify scientific evidence that has been used to support or refute ideas or arguments</w:t>
            </w:r>
          </w:p>
        </w:tc>
        <w:tc>
          <w:tcPr>
            <w:tcW w:w="2410" w:type="dxa"/>
            <w:tcBorders>
              <w:top w:val="single" w:sz="4" w:space="0" w:color="auto"/>
              <w:left w:val="single" w:sz="24" w:space="0" w:color="auto"/>
              <w:bottom w:val="single" w:sz="4" w:space="0" w:color="auto"/>
              <w:right w:val="single" w:sz="24" w:space="0" w:color="auto"/>
            </w:tcBorders>
            <w:vAlign w:val="center"/>
          </w:tcPr>
          <w:p w14:paraId="7EE42AED" w14:textId="57B85201" w:rsidR="001A3385" w:rsidRPr="0072269F" w:rsidRDefault="001A3385" w:rsidP="001A3385">
            <w:pPr>
              <w:rPr>
                <w:rFonts w:cs="Arial"/>
                <w:sz w:val="16"/>
                <w:szCs w:val="16"/>
              </w:rPr>
            </w:pPr>
            <w:r w:rsidRPr="008B61B2">
              <w:rPr>
                <w:rFonts w:cs="Arial"/>
                <w:b/>
                <w:bCs/>
                <w:i/>
                <w:iCs/>
                <w:sz w:val="18"/>
                <w:szCs w:val="18"/>
              </w:rPr>
              <w:t>Evolution of scientific ideas and models</w:t>
            </w:r>
          </w:p>
        </w:tc>
      </w:tr>
      <w:tr w:rsidR="001A3385" w14:paraId="35CEE640" w14:textId="77777777" w:rsidTr="00E05FC6">
        <w:trPr>
          <w:trHeight w:val="658"/>
        </w:trPr>
        <w:tc>
          <w:tcPr>
            <w:tcW w:w="2238" w:type="dxa"/>
            <w:vMerge/>
            <w:tcBorders>
              <w:left w:val="single" w:sz="24" w:space="0" w:color="auto"/>
              <w:right w:val="single" w:sz="24" w:space="0" w:color="auto"/>
            </w:tcBorders>
          </w:tcPr>
          <w:p w14:paraId="50314A7D" w14:textId="77777777" w:rsidR="001A3385" w:rsidRPr="008B61B2" w:rsidRDefault="001A3385" w:rsidP="001A3385">
            <w:pPr>
              <w:jc w:val="center"/>
              <w:rPr>
                <w:rFonts w:cs="Arial"/>
                <w:b/>
                <w:bCs/>
                <w:i/>
                <w:iCs/>
                <w:sz w:val="18"/>
                <w:szCs w:val="18"/>
              </w:rPr>
            </w:pPr>
          </w:p>
        </w:tc>
        <w:tc>
          <w:tcPr>
            <w:tcW w:w="2410" w:type="dxa"/>
            <w:tcBorders>
              <w:top w:val="single" w:sz="4" w:space="0" w:color="auto"/>
              <w:left w:val="single" w:sz="24" w:space="0" w:color="auto"/>
              <w:bottom w:val="single" w:sz="4" w:space="0" w:color="auto"/>
              <w:right w:val="single" w:sz="24" w:space="0" w:color="auto"/>
            </w:tcBorders>
            <w:vAlign w:val="center"/>
          </w:tcPr>
          <w:p w14:paraId="0E0375E7" w14:textId="552EE46D" w:rsidR="001A3385" w:rsidRPr="0072269F" w:rsidRDefault="001A3385" w:rsidP="001A3385">
            <w:pPr>
              <w:rPr>
                <w:rFonts w:cs="Arial"/>
                <w:sz w:val="16"/>
                <w:szCs w:val="16"/>
              </w:rPr>
            </w:pPr>
            <w:r w:rsidRPr="008B61B2">
              <w:rPr>
                <w:rFonts w:cs="Arial"/>
                <w:b/>
                <w:bCs/>
                <w:i/>
                <w:iCs/>
                <w:sz w:val="18"/>
                <w:szCs w:val="18"/>
              </w:rPr>
              <w:t>The double-blind methodology</w:t>
            </w:r>
          </w:p>
        </w:tc>
      </w:tr>
      <w:tr w:rsidR="001A3385" w14:paraId="24EDC1D2" w14:textId="77777777" w:rsidTr="00352C93">
        <w:trPr>
          <w:trHeight w:val="658"/>
        </w:trPr>
        <w:tc>
          <w:tcPr>
            <w:tcW w:w="2238" w:type="dxa"/>
            <w:vMerge/>
            <w:tcBorders>
              <w:left w:val="single" w:sz="24" w:space="0" w:color="auto"/>
              <w:right w:val="single" w:sz="24" w:space="0" w:color="auto"/>
            </w:tcBorders>
          </w:tcPr>
          <w:p w14:paraId="4C6A8E1F" w14:textId="77777777" w:rsidR="001A3385" w:rsidRPr="008B61B2" w:rsidRDefault="001A3385" w:rsidP="001A3385">
            <w:pPr>
              <w:jc w:val="center"/>
              <w:rPr>
                <w:rFonts w:cs="Arial"/>
                <w:b/>
                <w:bCs/>
                <w:i/>
                <w:iCs/>
                <w:sz w:val="18"/>
                <w:szCs w:val="18"/>
              </w:rPr>
            </w:pPr>
          </w:p>
        </w:tc>
        <w:tc>
          <w:tcPr>
            <w:tcW w:w="2410" w:type="dxa"/>
            <w:tcBorders>
              <w:top w:val="single" w:sz="4" w:space="0" w:color="auto"/>
              <w:left w:val="single" w:sz="24" w:space="0" w:color="auto"/>
              <w:right w:val="single" w:sz="24" w:space="0" w:color="auto"/>
            </w:tcBorders>
            <w:vAlign w:val="center"/>
          </w:tcPr>
          <w:p w14:paraId="2EDB0F7C" w14:textId="02FE114D" w:rsidR="001A3385" w:rsidRPr="0072269F" w:rsidRDefault="001A3385" w:rsidP="001A3385">
            <w:pPr>
              <w:rPr>
                <w:rFonts w:cs="Arial"/>
                <w:sz w:val="16"/>
                <w:szCs w:val="16"/>
              </w:rPr>
            </w:pPr>
            <w:r w:rsidRPr="008B61B2">
              <w:rPr>
                <w:rFonts w:cs="Arial"/>
                <w:b/>
                <w:bCs/>
                <w:i/>
                <w:iCs/>
                <w:sz w:val="18"/>
                <w:szCs w:val="18"/>
              </w:rPr>
              <w:t>The placebo effect</w:t>
            </w:r>
          </w:p>
        </w:tc>
      </w:tr>
    </w:tbl>
    <w:p w14:paraId="252B899B" w14:textId="77777777" w:rsidR="00B944B9" w:rsidRDefault="00B944B9"/>
    <w:tbl>
      <w:tblPr>
        <w:tblStyle w:val="TableGrid"/>
        <w:tblW w:w="4648" w:type="dxa"/>
        <w:tblLook w:val="04A0" w:firstRow="1" w:lastRow="0" w:firstColumn="1" w:lastColumn="0" w:noHBand="0" w:noVBand="1"/>
      </w:tblPr>
      <w:tblGrid>
        <w:gridCol w:w="2238"/>
        <w:gridCol w:w="2410"/>
      </w:tblGrid>
      <w:tr w:rsidR="00D773E3" w14:paraId="627EF155" w14:textId="77777777" w:rsidTr="00346688">
        <w:trPr>
          <w:trHeight w:val="340"/>
        </w:trPr>
        <w:tc>
          <w:tcPr>
            <w:tcW w:w="2238" w:type="dxa"/>
            <w:vMerge w:val="restart"/>
            <w:tcBorders>
              <w:top w:val="single" w:sz="24" w:space="0" w:color="auto"/>
              <w:left w:val="single" w:sz="24" w:space="0" w:color="auto"/>
              <w:right w:val="single" w:sz="24" w:space="0" w:color="auto"/>
            </w:tcBorders>
          </w:tcPr>
          <w:p w14:paraId="1E69136C" w14:textId="77777777" w:rsidR="00D773E3" w:rsidRPr="006425E3" w:rsidRDefault="00D773E3" w:rsidP="00346688">
            <w:pPr>
              <w:ind w:hanging="129"/>
              <w:jc w:val="center"/>
              <w:rPr>
                <w:i/>
                <w:iCs/>
              </w:rPr>
            </w:pPr>
            <w:r w:rsidRPr="006425E3">
              <w:rPr>
                <w:i/>
                <w:iCs/>
              </w:rPr>
              <w:t>Working Scientifically Statement</w:t>
            </w:r>
          </w:p>
        </w:tc>
        <w:tc>
          <w:tcPr>
            <w:tcW w:w="2410" w:type="dxa"/>
            <w:vMerge w:val="restart"/>
            <w:tcBorders>
              <w:top w:val="single" w:sz="24" w:space="0" w:color="auto"/>
              <w:left w:val="single" w:sz="24" w:space="0" w:color="auto"/>
              <w:right w:val="single" w:sz="24" w:space="0" w:color="auto"/>
            </w:tcBorders>
          </w:tcPr>
          <w:p w14:paraId="401AE2E3" w14:textId="77777777" w:rsidR="00D773E3" w:rsidRPr="00D52AC4" w:rsidRDefault="00D773E3" w:rsidP="00642FA1">
            <w:pPr>
              <w:jc w:val="center"/>
            </w:pPr>
            <w:r w:rsidRPr="00D52AC4">
              <w:t>Disciplinary Knowledge</w:t>
            </w:r>
          </w:p>
        </w:tc>
      </w:tr>
      <w:tr w:rsidR="00D773E3" w14:paraId="1235E245" w14:textId="77777777" w:rsidTr="001A3385">
        <w:trPr>
          <w:trHeight w:val="480"/>
        </w:trPr>
        <w:tc>
          <w:tcPr>
            <w:tcW w:w="2238" w:type="dxa"/>
            <w:vMerge/>
            <w:tcBorders>
              <w:left w:val="single" w:sz="24" w:space="0" w:color="auto"/>
              <w:bottom w:val="single" w:sz="24" w:space="0" w:color="auto"/>
              <w:right w:val="single" w:sz="24" w:space="0" w:color="auto"/>
            </w:tcBorders>
          </w:tcPr>
          <w:p w14:paraId="3AFD4609" w14:textId="77777777" w:rsidR="00D773E3" w:rsidRPr="00A15D25" w:rsidRDefault="00D773E3" w:rsidP="00642FA1">
            <w:pPr>
              <w:jc w:val="center"/>
              <w:rPr>
                <w:rFonts w:cs="Arial"/>
                <w:b/>
                <w:bCs/>
                <w:sz w:val="18"/>
                <w:szCs w:val="18"/>
              </w:rPr>
            </w:pPr>
          </w:p>
        </w:tc>
        <w:tc>
          <w:tcPr>
            <w:tcW w:w="2410" w:type="dxa"/>
            <w:vMerge/>
            <w:tcBorders>
              <w:left w:val="single" w:sz="24" w:space="0" w:color="auto"/>
              <w:bottom w:val="single" w:sz="24" w:space="0" w:color="auto"/>
              <w:right w:val="single" w:sz="24" w:space="0" w:color="auto"/>
            </w:tcBorders>
          </w:tcPr>
          <w:p w14:paraId="2174A049" w14:textId="77777777" w:rsidR="00D773E3" w:rsidRPr="00A15D25" w:rsidRDefault="00D773E3" w:rsidP="00642FA1">
            <w:pPr>
              <w:jc w:val="center"/>
              <w:rPr>
                <w:rFonts w:cs="Arial"/>
                <w:b/>
                <w:bCs/>
                <w:sz w:val="18"/>
                <w:szCs w:val="18"/>
              </w:rPr>
            </w:pPr>
          </w:p>
        </w:tc>
      </w:tr>
      <w:tr w:rsidR="0067645A" w14:paraId="65F4D97F" w14:textId="77777777" w:rsidTr="006C7AD2">
        <w:trPr>
          <w:trHeight w:val="512"/>
        </w:trPr>
        <w:tc>
          <w:tcPr>
            <w:tcW w:w="2238" w:type="dxa"/>
            <w:vMerge w:val="restart"/>
            <w:tcBorders>
              <w:top w:val="single" w:sz="24" w:space="0" w:color="auto"/>
              <w:left w:val="single" w:sz="24" w:space="0" w:color="auto"/>
              <w:right w:val="single" w:sz="24" w:space="0" w:color="auto"/>
            </w:tcBorders>
          </w:tcPr>
          <w:p w14:paraId="38362B10" w14:textId="5A4999C4" w:rsidR="0067645A" w:rsidRPr="006425E3" w:rsidRDefault="0067645A" w:rsidP="0067645A">
            <w:pPr>
              <w:jc w:val="center"/>
              <w:rPr>
                <w:rFonts w:cs="Arial"/>
                <w:i/>
                <w:iCs/>
                <w:sz w:val="20"/>
              </w:rPr>
            </w:pPr>
            <w:r w:rsidRPr="008B61B2">
              <w:rPr>
                <w:rFonts w:cs="Arial"/>
                <w:b/>
                <w:bCs/>
                <w:i/>
                <w:iCs/>
                <w:sz w:val="18"/>
                <w:szCs w:val="18"/>
              </w:rPr>
              <w:t>Using test results to make predictions to set up further comparative and fair tests</w:t>
            </w:r>
          </w:p>
        </w:tc>
        <w:tc>
          <w:tcPr>
            <w:tcW w:w="2410" w:type="dxa"/>
            <w:tcBorders>
              <w:top w:val="single" w:sz="24" w:space="0" w:color="auto"/>
              <w:left w:val="single" w:sz="24" w:space="0" w:color="auto"/>
              <w:right w:val="single" w:sz="24" w:space="0" w:color="auto"/>
            </w:tcBorders>
            <w:vAlign w:val="center"/>
          </w:tcPr>
          <w:p w14:paraId="111ECEEB" w14:textId="0E62538A" w:rsidR="0067645A" w:rsidRPr="006425E3" w:rsidRDefault="0067645A" w:rsidP="0067645A">
            <w:pPr>
              <w:rPr>
                <w:rFonts w:cs="Arial"/>
                <w:sz w:val="20"/>
              </w:rPr>
            </w:pPr>
            <w:r w:rsidRPr="008B61B2">
              <w:rPr>
                <w:rFonts w:cs="Arial"/>
                <w:b/>
                <w:bCs/>
                <w:i/>
                <w:iCs/>
                <w:sz w:val="18"/>
                <w:szCs w:val="18"/>
              </w:rPr>
              <w:t>Interpreting relationships from scatter graphs</w:t>
            </w:r>
          </w:p>
        </w:tc>
      </w:tr>
      <w:tr w:rsidR="0067645A" w14:paraId="21B1211E" w14:textId="77777777" w:rsidTr="001A3385">
        <w:trPr>
          <w:trHeight w:val="509"/>
        </w:trPr>
        <w:tc>
          <w:tcPr>
            <w:tcW w:w="2238" w:type="dxa"/>
            <w:vMerge/>
            <w:tcBorders>
              <w:left w:val="single" w:sz="24" w:space="0" w:color="auto"/>
              <w:right w:val="single" w:sz="24" w:space="0" w:color="auto"/>
            </w:tcBorders>
          </w:tcPr>
          <w:p w14:paraId="49D39078" w14:textId="77777777" w:rsidR="0067645A" w:rsidRPr="006425E3" w:rsidRDefault="0067645A" w:rsidP="0067645A">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545A27AE" w14:textId="6D2B8469" w:rsidR="0067645A" w:rsidRPr="006425E3" w:rsidRDefault="0067645A" w:rsidP="0067645A">
            <w:pPr>
              <w:rPr>
                <w:rFonts w:cs="Arial"/>
                <w:sz w:val="20"/>
              </w:rPr>
            </w:pPr>
            <w:r w:rsidRPr="008B61B2">
              <w:rPr>
                <w:rFonts w:cs="Arial"/>
                <w:b/>
                <w:bCs/>
                <w:i/>
                <w:iCs/>
                <w:sz w:val="18"/>
                <w:szCs w:val="18"/>
              </w:rPr>
              <w:t>Validity of results</w:t>
            </w:r>
          </w:p>
        </w:tc>
      </w:tr>
      <w:tr w:rsidR="00E272CB" w14:paraId="5735C463" w14:textId="77777777" w:rsidTr="001A3385">
        <w:trPr>
          <w:trHeight w:val="509"/>
        </w:trPr>
        <w:tc>
          <w:tcPr>
            <w:tcW w:w="2238" w:type="dxa"/>
            <w:vMerge/>
            <w:tcBorders>
              <w:left w:val="single" w:sz="24" w:space="0" w:color="auto"/>
              <w:right w:val="single" w:sz="24" w:space="0" w:color="auto"/>
            </w:tcBorders>
          </w:tcPr>
          <w:p w14:paraId="23504CC0" w14:textId="77777777" w:rsidR="00E272CB" w:rsidRPr="006425E3" w:rsidRDefault="00E272CB" w:rsidP="00E272CB">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5A9D14DA" w14:textId="2A394B26" w:rsidR="00E272CB" w:rsidRPr="006425E3" w:rsidRDefault="00E272CB" w:rsidP="00E272CB">
            <w:pPr>
              <w:rPr>
                <w:rFonts w:cs="Arial"/>
                <w:sz w:val="20"/>
              </w:rPr>
            </w:pPr>
            <w:r w:rsidRPr="008B61B2">
              <w:rPr>
                <w:rFonts w:cs="Arial"/>
                <w:b/>
                <w:bCs/>
                <w:i/>
                <w:iCs/>
                <w:sz w:val="18"/>
                <w:szCs w:val="18"/>
              </w:rPr>
              <w:t>Posing further questions based on data</w:t>
            </w:r>
          </w:p>
        </w:tc>
      </w:tr>
      <w:tr w:rsidR="00E272CB" w14:paraId="6138C434" w14:textId="77777777" w:rsidTr="001A3385">
        <w:trPr>
          <w:trHeight w:val="509"/>
        </w:trPr>
        <w:tc>
          <w:tcPr>
            <w:tcW w:w="2238" w:type="dxa"/>
            <w:vMerge/>
            <w:tcBorders>
              <w:left w:val="single" w:sz="24" w:space="0" w:color="auto"/>
              <w:right w:val="single" w:sz="24" w:space="0" w:color="auto"/>
            </w:tcBorders>
          </w:tcPr>
          <w:p w14:paraId="44BBF7F6" w14:textId="77777777" w:rsidR="00E272CB" w:rsidRPr="006425E3" w:rsidRDefault="00E272CB" w:rsidP="00E272CB">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7A2464B7" w14:textId="7304C5C5" w:rsidR="00E272CB" w:rsidRPr="006425E3" w:rsidRDefault="00E272CB" w:rsidP="00E272CB">
            <w:pPr>
              <w:rPr>
                <w:rFonts w:cs="Arial"/>
                <w:sz w:val="20"/>
              </w:rPr>
            </w:pPr>
            <w:r w:rsidRPr="008B61B2">
              <w:rPr>
                <w:rFonts w:cs="Arial"/>
                <w:b/>
                <w:bCs/>
                <w:i/>
                <w:iCs/>
                <w:sz w:val="18"/>
                <w:szCs w:val="18"/>
              </w:rPr>
              <w:t>Improvements to procedures</w:t>
            </w:r>
          </w:p>
        </w:tc>
      </w:tr>
      <w:tr w:rsidR="00E272CB" w14:paraId="0E9E4455" w14:textId="77777777" w:rsidTr="001A3385">
        <w:trPr>
          <w:trHeight w:val="509"/>
        </w:trPr>
        <w:tc>
          <w:tcPr>
            <w:tcW w:w="2238" w:type="dxa"/>
            <w:vMerge/>
            <w:tcBorders>
              <w:left w:val="single" w:sz="24" w:space="0" w:color="auto"/>
              <w:bottom w:val="single" w:sz="4" w:space="0" w:color="auto"/>
              <w:right w:val="single" w:sz="24" w:space="0" w:color="auto"/>
            </w:tcBorders>
          </w:tcPr>
          <w:p w14:paraId="59CBE551" w14:textId="77777777" w:rsidR="00E272CB" w:rsidRPr="006425E3" w:rsidRDefault="00E272CB" w:rsidP="00E272CB">
            <w:pPr>
              <w:jc w:val="center"/>
              <w:rPr>
                <w:rFonts w:cs="Arial"/>
                <w:i/>
                <w:iCs/>
                <w:sz w:val="20"/>
              </w:rPr>
            </w:pPr>
          </w:p>
        </w:tc>
        <w:tc>
          <w:tcPr>
            <w:tcW w:w="2410" w:type="dxa"/>
            <w:tcBorders>
              <w:top w:val="single" w:sz="4" w:space="0" w:color="auto"/>
              <w:left w:val="single" w:sz="24" w:space="0" w:color="auto"/>
              <w:right w:val="single" w:sz="24" w:space="0" w:color="auto"/>
            </w:tcBorders>
            <w:vAlign w:val="center"/>
          </w:tcPr>
          <w:p w14:paraId="7E2939E0" w14:textId="19241606" w:rsidR="00E272CB" w:rsidRPr="006425E3" w:rsidRDefault="00E272CB" w:rsidP="00E272CB">
            <w:pPr>
              <w:rPr>
                <w:rFonts w:cs="Arial"/>
                <w:sz w:val="20"/>
              </w:rPr>
            </w:pPr>
            <w:r w:rsidRPr="008B61B2">
              <w:rPr>
                <w:rFonts w:cs="Arial"/>
                <w:b/>
                <w:bCs/>
                <w:i/>
                <w:iCs/>
                <w:sz w:val="18"/>
                <w:szCs w:val="18"/>
              </w:rPr>
              <w:t>Reproducibility</w:t>
            </w:r>
          </w:p>
        </w:tc>
      </w:tr>
      <w:tr w:rsidR="009D35BF" w14:paraId="7B7ACA10" w14:textId="77777777" w:rsidTr="001A3385">
        <w:trPr>
          <w:trHeight w:val="1349"/>
        </w:trPr>
        <w:tc>
          <w:tcPr>
            <w:tcW w:w="2238" w:type="dxa"/>
            <w:vMerge w:val="restart"/>
            <w:tcBorders>
              <w:top w:val="single" w:sz="4" w:space="0" w:color="auto"/>
              <w:left w:val="single" w:sz="24" w:space="0" w:color="auto"/>
              <w:right w:val="single" w:sz="24" w:space="0" w:color="auto"/>
            </w:tcBorders>
          </w:tcPr>
          <w:p w14:paraId="5591E675" w14:textId="6BC2D214" w:rsidR="009D35BF" w:rsidRPr="006425E3" w:rsidRDefault="009D35BF" w:rsidP="009D35BF">
            <w:pPr>
              <w:jc w:val="center"/>
              <w:rPr>
                <w:rFonts w:cs="Arial"/>
                <w:i/>
                <w:iCs/>
                <w:sz w:val="20"/>
              </w:rPr>
            </w:pPr>
            <w:r w:rsidRPr="008B61B2">
              <w:rPr>
                <w:rFonts w:cs="Arial"/>
                <w:b/>
                <w:bCs/>
                <w:i/>
                <w:iCs/>
                <w:sz w:val="18"/>
                <w:szCs w:val="18"/>
              </w:rPr>
              <w:t>Reporting and presenting findings from enquiries, including conclusions, casual relationships and explanations of and degree of trust in results, in oral and written form such as displays and other presentations</w:t>
            </w:r>
          </w:p>
        </w:tc>
        <w:tc>
          <w:tcPr>
            <w:tcW w:w="2410" w:type="dxa"/>
            <w:tcBorders>
              <w:left w:val="single" w:sz="24" w:space="0" w:color="auto"/>
              <w:right w:val="single" w:sz="24" w:space="0" w:color="auto"/>
            </w:tcBorders>
            <w:vAlign w:val="center"/>
          </w:tcPr>
          <w:p w14:paraId="59430745" w14:textId="329BD5D6" w:rsidR="009D35BF" w:rsidRPr="006425E3" w:rsidRDefault="009D35BF" w:rsidP="009D35BF">
            <w:pPr>
              <w:rPr>
                <w:rFonts w:cs="Arial"/>
                <w:sz w:val="20"/>
              </w:rPr>
            </w:pPr>
            <w:r w:rsidRPr="008B61B2">
              <w:rPr>
                <w:rFonts w:cs="Arial"/>
                <w:b/>
                <w:bCs/>
                <w:i/>
                <w:iCs/>
                <w:sz w:val="18"/>
                <w:szCs w:val="18"/>
              </w:rPr>
              <w:t>Oral presentations on findings</w:t>
            </w:r>
          </w:p>
        </w:tc>
      </w:tr>
      <w:tr w:rsidR="009D35BF" w14:paraId="602B80AD" w14:textId="77777777" w:rsidTr="00537F2A">
        <w:trPr>
          <w:trHeight w:val="1347"/>
        </w:trPr>
        <w:tc>
          <w:tcPr>
            <w:tcW w:w="2238" w:type="dxa"/>
            <w:vMerge/>
            <w:tcBorders>
              <w:left w:val="single" w:sz="24" w:space="0" w:color="auto"/>
              <w:right w:val="single" w:sz="24" w:space="0" w:color="auto"/>
            </w:tcBorders>
          </w:tcPr>
          <w:p w14:paraId="21E374B1" w14:textId="77777777" w:rsidR="009D35BF" w:rsidRPr="008B61B2" w:rsidRDefault="009D35BF" w:rsidP="009D35BF">
            <w:pPr>
              <w:jc w:val="center"/>
              <w:rPr>
                <w:rFonts w:cs="Arial"/>
                <w:b/>
                <w:bCs/>
                <w:i/>
                <w:iCs/>
                <w:sz w:val="18"/>
                <w:szCs w:val="18"/>
              </w:rPr>
            </w:pPr>
          </w:p>
        </w:tc>
        <w:tc>
          <w:tcPr>
            <w:tcW w:w="2410" w:type="dxa"/>
            <w:tcBorders>
              <w:left w:val="single" w:sz="24" w:space="0" w:color="auto"/>
              <w:right w:val="single" w:sz="24" w:space="0" w:color="auto"/>
            </w:tcBorders>
            <w:vAlign w:val="center"/>
          </w:tcPr>
          <w:p w14:paraId="2E0064E5" w14:textId="1F6732F5" w:rsidR="009D35BF" w:rsidRPr="006425E3" w:rsidRDefault="009D35BF" w:rsidP="009D35BF">
            <w:pPr>
              <w:rPr>
                <w:rFonts w:cs="Arial"/>
                <w:sz w:val="20"/>
              </w:rPr>
            </w:pPr>
            <w:r w:rsidRPr="008B61B2">
              <w:rPr>
                <w:rFonts w:cs="Arial"/>
                <w:b/>
                <w:bCs/>
                <w:i/>
                <w:iCs/>
                <w:sz w:val="18"/>
                <w:szCs w:val="18"/>
              </w:rPr>
              <w:t>Constructing a scientific conclusion linking collected evidence to substantive knowledge</w:t>
            </w:r>
          </w:p>
        </w:tc>
      </w:tr>
      <w:tr w:rsidR="009D35BF" w14:paraId="0E6BDB4C" w14:textId="77777777" w:rsidTr="001A3385">
        <w:trPr>
          <w:trHeight w:val="1347"/>
        </w:trPr>
        <w:tc>
          <w:tcPr>
            <w:tcW w:w="2238" w:type="dxa"/>
            <w:vMerge/>
            <w:tcBorders>
              <w:left w:val="single" w:sz="24" w:space="0" w:color="auto"/>
              <w:bottom w:val="single" w:sz="4" w:space="0" w:color="auto"/>
              <w:right w:val="single" w:sz="24" w:space="0" w:color="auto"/>
            </w:tcBorders>
          </w:tcPr>
          <w:p w14:paraId="7FF464BB" w14:textId="77777777" w:rsidR="009D35BF" w:rsidRPr="008B61B2" w:rsidRDefault="009D35BF" w:rsidP="009D35BF">
            <w:pPr>
              <w:jc w:val="center"/>
              <w:rPr>
                <w:rFonts w:cs="Arial"/>
                <w:b/>
                <w:bCs/>
                <w:i/>
                <w:iCs/>
                <w:sz w:val="18"/>
                <w:szCs w:val="18"/>
              </w:rPr>
            </w:pPr>
          </w:p>
        </w:tc>
        <w:tc>
          <w:tcPr>
            <w:tcW w:w="2410" w:type="dxa"/>
            <w:tcBorders>
              <w:left w:val="single" w:sz="24" w:space="0" w:color="auto"/>
              <w:right w:val="single" w:sz="24" w:space="0" w:color="auto"/>
            </w:tcBorders>
            <w:vAlign w:val="center"/>
          </w:tcPr>
          <w:p w14:paraId="551AAE07" w14:textId="77777777" w:rsidR="009D35BF" w:rsidRPr="008B61B2" w:rsidRDefault="009D35BF" w:rsidP="009D35BF">
            <w:pPr>
              <w:jc w:val="center"/>
              <w:rPr>
                <w:rFonts w:cs="Arial"/>
                <w:b/>
                <w:bCs/>
                <w:i/>
                <w:iCs/>
                <w:sz w:val="18"/>
                <w:szCs w:val="18"/>
              </w:rPr>
            </w:pPr>
            <w:r w:rsidRPr="008B61B2">
              <w:rPr>
                <w:rFonts w:cs="Arial"/>
                <w:b/>
                <w:bCs/>
                <w:i/>
                <w:iCs/>
                <w:sz w:val="18"/>
                <w:szCs w:val="18"/>
              </w:rPr>
              <w:t>Illustrated presentations of research, techniques/methods and findings</w:t>
            </w:r>
          </w:p>
          <w:p w14:paraId="5DC94BC0" w14:textId="77777777" w:rsidR="009D35BF" w:rsidRPr="006425E3" w:rsidRDefault="009D35BF" w:rsidP="009D35BF">
            <w:pPr>
              <w:rPr>
                <w:rFonts w:cs="Arial"/>
                <w:sz w:val="20"/>
              </w:rPr>
            </w:pPr>
          </w:p>
        </w:tc>
      </w:tr>
    </w:tbl>
    <w:p w14:paraId="3F92EC43" w14:textId="027E9DA3" w:rsidR="00D773E3" w:rsidRDefault="00D773E3" w:rsidP="00D773E3"/>
    <w:p w14:paraId="2CA02196" w14:textId="77777777" w:rsidR="00BF3194" w:rsidRDefault="00BF3194" w:rsidP="00D773E3">
      <w:pPr>
        <w:sectPr w:rsidR="00BF3194" w:rsidSect="00346688">
          <w:type w:val="continuous"/>
          <w:pgSz w:w="16838" w:h="11906" w:orient="landscape"/>
          <w:pgMar w:top="630" w:right="536" w:bottom="851" w:left="709" w:header="708" w:footer="368" w:gutter="0"/>
          <w:cols w:num="3" w:space="142"/>
          <w:titlePg/>
          <w:docGrid w:linePitch="360"/>
        </w:sectPr>
      </w:pPr>
    </w:p>
    <w:p w14:paraId="44EF6A36" w14:textId="2FCA76E7" w:rsidR="007B6676" w:rsidRDefault="007B6676"/>
    <w:p w14:paraId="7F66DC1F" w14:textId="77777777" w:rsidR="00346688" w:rsidRDefault="00346688">
      <w:pPr>
        <w:sectPr w:rsidR="00346688" w:rsidSect="00BF3194">
          <w:type w:val="continuous"/>
          <w:pgSz w:w="16838" w:h="11906" w:orient="landscape"/>
          <w:pgMar w:top="630" w:right="536" w:bottom="851" w:left="709" w:header="708" w:footer="368" w:gutter="0"/>
          <w:cols w:space="142"/>
          <w:titlePg/>
          <w:docGrid w:linePitch="360"/>
        </w:sectPr>
      </w:pPr>
    </w:p>
    <w:p w14:paraId="05405B3B" w14:textId="4BDB82B1" w:rsidR="007B6676" w:rsidRDefault="007B6676"/>
    <w:p w14:paraId="4A7A19F9" w14:textId="1F70D5FA" w:rsidR="00BF3194" w:rsidRDefault="00BF3194"/>
    <w:p w14:paraId="46CDAC0A" w14:textId="5B4DDBC4" w:rsidR="00BF3194" w:rsidRDefault="00BF3194"/>
    <w:p w14:paraId="54F4C9C4" w14:textId="4DED3CB1" w:rsidR="00BF3194" w:rsidRDefault="00BF3194"/>
    <w:p w14:paraId="213E3FFF" w14:textId="6C29F07A" w:rsidR="00BF3194" w:rsidRDefault="00BF3194"/>
    <w:p w14:paraId="1FFB662B" w14:textId="0A8B3E31" w:rsidR="00BF3194" w:rsidRDefault="00BF3194"/>
    <w:p w14:paraId="1ADD849E" w14:textId="3F355852" w:rsidR="00BF3194" w:rsidRDefault="00BF3194"/>
    <w:p w14:paraId="7C8A2118" w14:textId="5A2497B8" w:rsidR="00BF3194" w:rsidRDefault="00BF3194"/>
    <w:p w14:paraId="48DD4D61" w14:textId="6CEE4C6A" w:rsidR="00BF3194" w:rsidRDefault="00BF3194"/>
    <w:p w14:paraId="0CF677F8" w14:textId="77777777" w:rsidR="00BF3194" w:rsidRDefault="00BF3194"/>
    <w:p w14:paraId="2C7A4E37" w14:textId="6B175730" w:rsidR="007B6676" w:rsidRDefault="007B6676"/>
    <w:p w14:paraId="6AAB728F" w14:textId="77777777" w:rsidR="00B70EBE" w:rsidRDefault="00B70EBE"/>
    <w:p w14:paraId="52B872CE" w14:textId="19FEF895" w:rsidR="007D2649" w:rsidRPr="00CD40CD" w:rsidRDefault="007D2649" w:rsidP="007D2649">
      <w:pPr>
        <w:pStyle w:val="Header"/>
        <w:overflowPunct/>
        <w:autoSpaceDE/>
        <w:autoSpaceDN/>
        <w:adjustRightInd/>
        <w:spacing w:before="0"/>
        <w:textAlignment w:val="auto"/>
        <w:rPr>
          <w:rFonts w:cs="Arial"/>
          <w:b/>
          <w:color w:val="0088CE"/>
          <w:sz w:val="56"/>
          <w:szCs w:val="56"/>
        </w:rPr>
      </w:pPr>
      <w:r>
        <w:rPr>
          <w:rFonts w:cs="Arial"/>
          <w:b/>
          <w:color w:val="0088CE"/>
          <w:sz w:val="56"/>
          <w:szCs w:val="56"/>
        </w:rPr>
        <w:t>HIAS Science Team</w:t>
      </w:r>
    </w:p>
    <w:p w14:paraId="091930B1" w14:textId="77777777" w:rsidR="007D2649" w:rsidRDefault="007D2649" w:rsidP="007D2649">
      <w:pPr>
        <w:pStyle w:val="Header"/>
        <w:rPr>
          <w:rFonts w:cs="Arial"/>
          <w:szCs w:val="24"/>
        </w:rPr>
      </w:pPr>
    </w:p>
    <w:p w14:paraId="266DA056" w14:textId="77777777" w:rsidR="007D2649" w:rsidRDefault="007D2649" w:rsidP="007D2649">
      <w:pPr>
        <w:pStyle w:val="Header"/>
        <w:overflowPunct/>
        <w:autoSpaceDE/>
        <w:autoSpaceDN/>
        <w:adjustRightInd/>
        <w:spacing w:before="0"/>
        <w:textAlignment w:val="auto"/>
        <w:rPr>
          <w:rFonts w:cs="Arial"/>
          <w:szCs w:val="24"/>
        </w:rPr>
      </w:pPr>
      <w:r>
        <w:rPr>
          <w:rFonts w:cs="Arial"/>
          <w:szCs w:val="24"/>
        </w:rPr>
        <w:t xml:space="preserve">Kevin Neil- County Inspector/Adviser for Science </w:t>
      </w:r>
      <w:hyperlink r:id="rId19" w:history="1">
        <w:r w:rsidRPr="004923CD">
          <w:rPr>
            <w:rStyle w:val="Hyperlink"/>
          </w:rPr>
          <w:t>Kevin.neil@hants.gov.uk</w:t>
        </w:r>
      </w:hyperlink>
    </w:p>
    <w:p w14:paraId="56ACD942" w14:textId="77777777" w:rsidR="007D2649" w:rsidRDefault="007D2649" w:rsidP="007D2649">
      <w:pPr>
        <w:pStyle w:val="Header"/>
        <w:overflowPunct/>
        <w:autoSpaceDE/>
        <w:autoSpaceDN/>
        <w:adjustRightInd/>
        <w:spacing w:before="0"/>
        <w:textAlignment w:val="auto"/>
        <w:rPr>
          <w:rFonts w:cs="Arial"/>
          <w:szCs w:val="24"/>
        </w:rPr>
      </w:pPr>
      <w:r>
        <w:rPr>
          <w:rFonts w:cs="Arial"/>
          <w:szCs w:val="24"/>
        </w:rPr>
        <w:t xml:space="preserve">Emma Cooper- General Inspector/Adviser for Science </w:t>
      </w:r>
      <w:hyperlink r:id="rId20" w:history="1">
        <w:r w:rsidRPr="004923CD">
          <w:rPr>
            <w:rStyle w:val="Hyperlink"/>
            <w:rFonts w:cs="Arial"/>
            <w:szCs w:val="24"/>
          </w:rPr>
          <w:t>emma.cooper3@hants.gov.uk</w:t>
        </w:r>
      </w:hyperlink>
      <w:r>
        <w:rPr>
          <w:rFonts w:cs="Arial"/>
          <w:szCs w:val="24"/>
        </w:rPr>
        <w:t xml:space="preserve"> </w:t>
      </w:r>
    </w:p>
    <w:p w14:paraId="1F642D7F" w14:textId="2EC13245" w:rsidR="00CD40CD" w:rsidRDefault="00CD40CD" w:rsidP="00CD40CD">
      <w:pPr>
        <w:pStyle w:val="Header"/>
        <w:overflowPunct/>
        <w:autoSpaceDE/>
        <w:autoSpaceDN/>
        <w:adjustRightInd/>
        <w:spacing w:before="0"/>
        <w:textAlignment w:val="auto"/>
        <w:rPr>
          <w:rFonts w:cs="Arial"/>
          <w:szCs w:val="24"/>
        </w:rPr>
      </w:pPr>
    </w:p>
    <w:p w14:paraId="44B2427B" w14:textId="77777777" w:rsidR="0008553A" w:rsidRPr="00CD40CD" w:rsidRDefault="0008553A" w:rsidP="00CD40CD">
      <w:pPr>
        <w:pStyle w:val="Header"/>
        <w:overflowPunct/>
        <w:autoSpaceDE/>
        <w:autoSpaceDN/>
        <w:adjustRightInd/>
        <w:spacing w:before="0"/>
        <w:textAlignment w:val="auto"/>
        <w:rPr>
          <w:rFonts w:cs="Arial"/>
          <w:szCs w:val="24"/>
        </w:rPr>
      </w:pPr>
    </w:p>
    <w:p w14:paraId="1F642D80" w14:textId="77777777" w:rsidR="00CD40CD" w:rsidRDefault="00CD40CD" w:rsidP="00CD40CD">
      <w:pPr>
        <w:pStyle w:val="Header"/>
        <w:rPr>
          <w:rFonts w:cs="Arial"/>
          <w:szCs w:val="24"/>
        </w:rPr>
      </w:pPr>
    </w:p>
    <w:p w14:paraId="1F642D81" w14:textId="77777777"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For further details on the full range of services available please contact us using the following details:</w:t>
      </w:r>
    </w:p>
    <w:p w14:paraId="637EC6A5" w14:textId="77777777" w:rsidR="00587058" w:rsidRPr="00587058" w:rsidRDefault="00587058" w:rsidP="00CD40CD">
      <w:pPr>
        <w:pStyle w:val="Header"/>
        <w:overflowPunct/>
        <w:autoSpaceDE/>
        <w:autoSpaceDN/>
        <w:adjustRightInd/>
        <w:spacing w:before="0"/>
        <w:textAlignment w:val="auto"/>
        <w:rPr>
          <w:rFonts w:cs="Arial"/>
          <w:sz w:val="16"/>
          <w:szCs w:val="24"/>
        </w:rPr>
      </w:pPr>
    </w:p>
    <w:p w14:paraId="1F642D83" w14:textId="6AF56709"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 xml:space="preserve">Tel: 01962 874820 or email: </w:t>
      </w:r>
      <w:hyperlink r:id="rId21" w:history="1">
        <w:r w:rsidRPr="003C62A1">
          <w:rPr>
            <w:rStyle w:val="Hyperlink"/>
            <w:rFonts w:cs="Arial"/>
            <w:szCs w:val="24"/>
          </w:rPr>
          <w:t>hias.enquiries@hants.gov.uk</w:t>
        </w:r>
      </w:hyperlink>
      <w:r>
        <w:rPr>
          <w:rFonts w:cs="Arial"/>
          <w:szCs w:val="24"/>
        </w:rPr>
        <w:t xml:space="preserve"> </w:t>
      </w:r>
    </w:p>
    <w:p w14:paraId="1F642D84" w14:textId="77777777" w:rsidR="00CD40CD" w:rsidRPr="00CD40CD" w:rsidRDefault="00CD40CD" w:rsidP="00CD40CD">
      <w:pPr>
        <w:pStyle w:val="Header"/>
        <w:overflowPunct/>
        <w:autoSpaceDE/>
        <w:autoSpaceDN/>
        <w:adjustRightInd/>
        <w:spacing w:before="0"/>
        <w:textAlignment w:val="auto"/>
        <w:rPr>
          <w:rFonts w:cs="Arial"/>
          <w:szCs w:val="24"/>
        </w:rPr>
      </w:pPr>
    </w:p>
    <w:p w14:paraId="1F642D85" w14:textId="77777777" w:rsidR="00CD40CD" w:rsidRPr="00CD40CD" w:rsidRDefault="00CD40CD" w:rsidP="00CD40CD">
      <w:pPr>
        <w:pStyle w:val="Header"/>
        <w:overflowPunct/>
        <w:autoSpaceDE/>
        <w:autoSpaceDN/>
        <w:adjustRightInd/>
        <w:spacing w:before="0"/>
        <w:textAlignment w:val="auto"/>
        <w:rPr>
          <w:rFonts w:cs="Arial"/>
          <w:szCs w:val="24"/>
        </w:rPr>
      </w:pPr>
    </w:p>
    <w:p w14:paraId="5503C509" w14:textId="77777777" w:rsidR="00587058" w:rsidRDefault="00587058" w:rsidP="00587058">
      <w:pPr>
        <w:pStyle w:val="Header"/>
        <w:rPr>
          <w:rFonts w:cs="Arial"/>
          <w:b/>
          <w:color w:val="0088CE"/>
          <w:sz w:val="56"/>
          <w:szCs w:val="56"/>
        </w:rPr>
      </w:pPr>
      <w:r>
        <w:rPr>
          <w:rFonts w:cs="Arial"/>
          <w:b/>
          <w:color w:val="0088CE"/>
          <w:sz w:val="56"/>
          <w:szCs w:val="56"/>
        </w:rPr>
        <w:lastRenderedPageBreak/>
        <w:t>Upcoming Courses</w:t>
      </w:r>
    </w:p>
    <w:p w14:paraId="10C75A1A" w14:textId="67BBFEDF" w:rsidR="00587058" w:rsidRDefault="00587058" w:rsidP="00587058">
      <w:pPr>
        <w:pStyle w:val="Header"/>
        <w:rPr>
          <w:rFonts w:cs="Arial"/>
          <w:bCs/>
          <w:szCs w:val="24"/>
        </w:rPr>
      </w:pPr>
      <w:r>
        <w:rPr>
          <w:rFonts w:cs="Arial"/>
          <w:szCs w:val="24"/>
        </w:rPr>
        <w:t xml:space="preserve">Keep </w:t>
      </w:r>
      <w:proofErr w:type="gramStart"/>
      <w:r>
        <w:rPr>
          <w:rFonts w:cs="Arial"/>
          <w:szCs w:val="24"/>
        </w:rPr>
        <w:t>up-to-date</w:t>
      </w:r>
      <w:proofErr w:type="gramEnd"/>
      <w:r>
        <w:rPr>
          <w:rFonts w:cs="Arial"/>
          <w:szCs w:val="24"/>
        </w:rPr>
        <w:t xml:space="preserve"> with our learning opportunities for each subject through our Upcoming Course pages linked below.  </w:t>
      </w:r>
      <w:r>
        <w:rPr>
          <w:rFonts w:cs="Arial"/>
          <w:bCs/>
          <w:szCs w:val="24"/>
        </w:rPr>
        <w:t>To browse the full catalogue of learning offers, visit our new Learning Zone.  Full details of how to access the site to make a booking are provided </w:t>
      </w:r>
      <w:hyperlink r:id="rId22" w:history="1">
        <w:r w:rsidRPr="00297BBA">
          <w:rPr>
            <w:rStyle w:val="Hyperlink"/>
            <w:rFonts w:cs="Arial"/>
            <w:bCs/>
            <w:szCs w:val="24"/>
          </w:rPr>
          <w:t>here</w:t>
        </w:r>
      </w:hyperlink>
      <w:r>
        <w:rPr>
          <w:rFonts w:cs="Arial"/>
          <w:bCs/>
          <w:szCs w:val="24"/>
        </w:rPr>
        <w:t>.</w:t>
      </w:r>
    </w:p>
    <w:p w14:paraId="6830BEE0" w14:textId="77777777" w:rsidR="00587058" w:rsidRDefault="00587058" w:rsidP="00587058">
      <w:pPr>
        <w:pStyle w:val="Header"/>
        <w:spacing w:before="0"/>
        <w:rPr>
          <w:rFonts w:cs="Arial"/>
          <w:b/>
          <w:bCs/>
          <w:szCs w:val="24"/>
        </w:rPr>
      </w:pPr>
    </w:p>
    <w:p w14:paraId="685CFEC8"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3" w:history="1">
        <w:r w:rsidR="00587058">
          <w:rPr>
            <w:rStyle w:val="Hyperlink"/>
            <w:rFonts w:cs="Arial"/>
            <w:bCs/>
            <w:szCs w:val="24"/>
          </w:rPr>
          <w:t>English</w:t>
        </w:r>
      </w:hyperlink>
    </w:p>
    <w:p w14:paraId="52A72C6D"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4" w:history="1">
        <w:r w:rsidR="00587058">
          <w:rPr>
            <w:rStyle w:val="Hyperlink"/>
            <w:rFonts w:cs="Arial"/>
            <w:bCs/>
            <w:szCs w:val="24"/>
          </w:rPr>
          <w:t>Maths</w:t>
        </w:r>
      </w:hyperlink>
    </w:p>
    <w:p w14:paraId="72602F68"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5" w:history="1">
        <w:r w:rsidR="00587058">
          <w:rPr>
            <w:rStyle w:val="Hyperlink"/>
            <w:rFonts w:cs="Arial"/>
            <w:bCs/>
            <w:szCs w:val="24"/>
          </w:rPr>
          <w:t>Science</w:t>
        </w:r>
      </w:hyperlink>
    </w:p>
    <w:p w14:paraId="6F079281"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6" w:history="1">
        <w:r w:rsidR="00587058">
          <w:rPr>
            <w:rStyle w:val="Hyperlink"/>
            <w:rFonts w:cs="Arial"/>
            <w:bCs/>
            <w:szCs w:val="24"/>
          </w:rPr>
          <w:t>Geography</w:t>
        </w:r>
      </w:hyperlink>
    </w:p>
    <w:p w14:paraId="108C4418"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7" w:history="1">
        <w:r w:rsidR="00587058">
          <w:rPr>
            <w:rStyle w:val="Hyperlink"/>
            <w:rFonts w:cs="Arial"/>
            <w:bCs/>
            <w:szCs w:val="24"/>
          </w:rPr>
          <w:t>RE</w:t>
        </w:r>
      </w:hyperlink>
    </w:p>
    <w:p w14:paraId="701D0F7A"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8" w:history="1">
        <w:r w:rsidR="00587058">
          <w:rPr>
            <w:rStyle w:val="Hyperlink"/>
            <w:rFonts w:cs="Arial"/>
            <w:bCs/>
            <w:szCs w:val="24"/>
          </w:rPr>
          <w:t>History</w:t>
        </w:r>
      </w:hyperlink>
    </w:p>
    <w:p w14:paraId="25E7B575"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29" w:history="1">
        <w:r w:rsidR="00587058">
          <w:rPr>
            <w:rStyle w:val="Hyperlink"/>
            <w:rFonts w:cs="Arial"/>
            <w:bCs/>
            <w:szCs w:val="24"/>
          </w:rPr>
          <w:t>Leadership</w:t>
        </w:r>
      </w:hyperlink>
    </w:p>
    <w:p w14:paraId="4528FFFA" w14:textId="77777777" w:rsidR="00587058" w:rsidRDefault="00000000" w:rsidP="00587058">
      <w:pPr>
        <w:pStyle w:val="Header"/>
        <w:numPr>
          <w:ilvl w:val="0"/>
          <w:numId w:val="6"/>
        </w:numPr>
        <w:overflowPunct/>
        <w:autoSpaceDE/>
        <w:autoSpaceDN/>
        <w:adjustRightInd/>
        <w:spacing w:before="0"/>
        <w:textAlignment w:val="auto"/>
        <w:rPr>
          <w:rFonts w:cs="Arial"/>
          <w:bCs/>
          <w:szCs w:val="24"/>
        </w:rPr>
      </w:pPr>
      <w:hyperlink r:id="rId30" w:history="1">
        <w:r w:rsidR="00587058">
          <w:rPr>
            <w:rStyle w:val="Hyperlink"/>
            <w:rFonts w:cs="Arial"/>
            <w:bCs/>
            <w:szCs w:val="24"/>
          </w:rPr>
          <w:t>Computing</w:t>
        </w:r>
      </w:hyperlink>
    </w:p>
    <w:p w14:paraId="50F0F5AF" w14:textId="77777777" w:rsidR="00587058" w:rsidRDefault="00000000" w:rsidP="00587058">
      <w:pPr>
        <w:pStyle w:val="Header"/>
        <w:numPr>
          <w:ilvl w:val="0"/>
          <w:numId w:val="7"/>
        </w:numPr>
        <w:overflowPunct/>
        <w:autoSpaceDE/>
        <w:autoSpaceDN/>
        <w:adjustRightInd/>
        <w:spacing w:before="0"/>
        <w:textAlignment w:val="auto"/>
        <w:rPr>
          <w:rFonts w:cs="Arial"/>
          <w:bCs/>
          <w:szCs w:val="24"/>
        </w:rPr>
      </w:pPr>
      <w:hyperlink r:id="rId31" w:history="1">
        <w:r w:rsidR="00587058">
          <w:rPr>
            <w:rStyle w:val="Hyperlink"/>
            <w:rFonts w:cs="Arial"/>
            <w:bCs/>
            <w:szCs w:val="24"/>
          </w:rPr>
          <w:t>Art</w:t>
        </w:r>
      </w:hyperlink>
    </w:p>
    <w:p w14:paraId="470E0893" w14:textId="77777777" w:rsidR="00587058" w:rsidRDefault="00000000" w:rsidP="00587058">
      <w:pPr>
        <w:pStyle w:val="Header"/>
        <w:numPr>
          <w:ilvl w:val="0"/>
          <w:numId w:val="7"/>
        </w:numPr>
        <w:overflowPunct/>
        <w:autoSpaceDE/>
        <w:autoSpaceDN/>
        <w:adjustRightInd/>
        <w:spacing w:before="0"/>
        <w:textAlignment w:val="auto"/>
        <w:rPr>
          <w:rFonts w:cs="Arial"/>
          <w:bCs/>
          <w:szCs w:val="24"/>
        </w:rPr>
      </w:pPr>
      <w:hyperlink r:id="rId32" w:anchor="section-0" w:history="1">
        <w:r w:rsidR="00587058">
          <w:rPr>
            <w:rStyle w:val="Hyperlink"/>
            <w:rFonts w:cs="Arial"/>
            <w:szCs w:val="24"/>
          </w:rPr>
          <w:t>D&amp;T</w:t>
        </w:r>
      </w:hyperlink>
      <w:r w:rsidR="00587058">
        <w:rPr>
          <w:rFonts w:cs="Arial"/>
          <w:bCs/>
          <w:szCs w:val="24"/>
        </w:rPr>
        <w:t xml:space="preserve"> </w:t>
      </w:r>
    </w:p>
    <w:p w14:paraId="006BCC9E" w14:textId="77777777" w:rsidR="00587058" w:rsidRDefault="00000000" w:rsidP="00587058">
      <w:pPr>
        <w:pStyle w:val="Header"/>
        <w:numPr>
          <w:ilvl w:val="0"/>
          <w:numId w:val="7"/>
        </w:numPr>
        <w:overflowPunct/>
        <w:autoSpaceDE/>
        <w:autoSpaceDN/>
        <w:adjustRightInd/>
        <w:spacing w:before="0"/>
        <w:textAlignment w:val="auto"/>
        <w:rPr>
          <w:rFonts w:cs="Arial"/>
          <w:bCs/>
          <w:szCs w:val="24"/>
        </w:rPr>
      </w:pPr>
      <w:hyperlink r:id="rId33" w:history="1">
        <w:r w:rsidR="00587058">
          <w:rPr>
            <w:rStyle w:val="Hyperlink"/>
            <w:rFonts w:cs="Arial"/>
            <w:bCs/>
            <w:szCs w:val="24"/>
          </w:rPr>
          <w:t>Assessment</w:t>
        </w:r>
      </w:hyperlink>
    </w:p>
    <w:p w14:paraId="42957B60" w14:textId="77777777" w:rsidR="00587058" w:rsidRDefault="00000000" w:rsidP="00587058">
      <w:pPr>
        <w:pStyle w:val="Header"/>
        <w:numPr>
          <w:ilvl w:val="0"/>
          <w:numId w:val="7"/>
        </w:numPr>
        <w:overflowPunct/>
        <w:autoSpaceDE/>
        <w:autoSpaceDN/>
        <w:adjustRightInd/>
        <w:spacing w:before="0"/>
        <w:textAlignment w:val="auto"/>
        <w:rPr>
          <w:rFonts w:cs="Arial"/>
          <w:bCs/>
          <w:szCs w:val="24"/>
        </w:rPr>
      </w:pPr>
      <w:hyperlink r:id="rId34" w:history="1">
        <w:r w:rsidR="00587058">
          <w:rPr>
            <w:rStyle w:val="Hyperlink"/>
            <w:rFonts w:cs="Arial"/>
            <w:szCs w:val="24"/>
          </w:rPr>
          <w:t>Support Staff</w:t>
        </w:r>
      </w:hyperlink>
    </w:p>
    <w:p w14:paraId="1F642D91" w14:textId="67C569C4" w:rsidR="00CD40CD" w:rsidRPr="00587058" w:rsidRDefault="00000000" w:rsidP="007976CE">
      <w:pPr>
        <w:pStyle w:val="Header"/>
        <w:numPr>
          <w:ilvl w:val="0"/>
          <w:numId w:val="7"/>
        </w:numPr>
        <w:overflowPunct/>
        <w:autoSpaceDE/>
        <w:autoSpaceDN/>
        <w:adjustRightInd/>
        <w:spacing w:before="0"/>
        <w:textAlignment w:val="auto"/>
        <w:rPr>
          <w:rFonts w:cs="Arial"/>
          <w:szCs w:val="24"/>
        </w:rPr>
      </w:pPr>
      <w:hyperlink r:id="rId35" w:history="1">
        <w:r w:rsidR="00587058" w:rsidRPr="00587058">
          <w:rPr>
            <w:rStyle w:val="Hyperlink"/>
            <w:rFonts w:cs="Arial"/>
            <w:szCs w:val="24"/>
          </w:rPr>
          <w:t>SEN</w:t>
        </w:r>
      </w:hyperlink>
    </w:p>
    <w:p w14:paraId="1F642D92" w14:textId="77777777" w:rsidR="00CD40CD" w:rsidRDefault="00CD40CD">
      <w:pPr>
        <w:overflowPunct/>
        <w:autoSpaceDE/>
        <w:autoSpaceDN/>
        <w:adjustRightInd/>
        <w:spacing w:before="0" w:after="200" w:line="276" w:lineRule="auto"/>
        <w:textAlignment w:val="auto"/>
        <w:rPr>
          <w:rFonts w:eastAsiaTheme="minorHAnsi" w:cs="Arial"/>
          <w:szCs w:val="24"/>
        </w:rPr>
      </w:pPr>
      <w:r>
        <w:rPr>
          <w:rFonts w:cs="Arial"/>
          <w:szCs w:val="24"/>
        </w:rPr>
        <w:br w:type="page"/>
      </w:r>
    </w:p>
    <w:p w14:paraId="1F642D93" w14:textId="77777777" w:rsidR="00CD40CD" w:rsidRPr="00EB04EB" w:rsidRDefault="00CD40CD" w:rsidP="00CD40CD">
      <w:pPr>
        <w:pStyle w:val="Header"/>
        <w:rPr>
          <w:rFonts w:cs="Arial"/>
          <w:b/>
          <w:color w:val="0088CE"/>
          <w:sz w:val="56"/>
          <w:szCs w:val="56"/>
        </w:rPr>
      </w:pPr>
      <w:r w:rsidRPr="00EB04EB">
        <w:rPr>
          <w:rFonts w:cs="Arial"/>
          <w:b/>
          <w:color w:val="0088CE"/>
          <w:sz w:val="56"/>
          <w:szCs w:val="56"/>
        </w:rPr>
        <w:lastRenderedPageBreak/>
        <w:t>Terms and conditions</w:t>
      </w:r>
    </w:p>
    <w:p w14:paraId="1F642D94" w14:textId="77777777" w:rsidR="00CD40CD" w:rsidRDefault="00CD40CD" w:rsidP="00CD40CD">
      <w:pPr>
        <w:pStyle w:val="Header"/>
        <w:rPr>
          <w:rFonts w:cs="Arial"/>
          <w:szCs w:val="24"/>
        </w:rPr>
      </w:pPr>
    </w:p>
    <w:p w14:paraId="1F642D95" w14:textId="77777777" w:rsidR="00CD40CD" w:rsidRPr="00CD40CD" w:rsidRDefault="00CD40CD" w:rsidP="00CD40CD">
      <w:pPr>
        <w:pStyle w:val="Header"/>
        <w:rPr>
          <w:rFonts w:cs="Arial"/>
          <w:b/>
          <w:sz w:val="32"/>
          <w:szCs w:val="32"/>
        </w:rPr>
      </w:pPr>
      <w:r w:rsidRPr="00CD40CD">
        <w:rPr>
          <w:rFonts w:cs="Arial"/>
          <w:b/>
          <w:sz w:val="32"/>
          <w:szCs w:val="32"/>
        </w:rPr>
        <w:t>Terms of licence</w:t>
      </w:r>
    </w:p>
    <w:p w14:paraId="1F642D96" w14:textId="77777777" w:rsidR="00CD40CD" w:rsidRPr="00256AF7" w:rsidRDefault="00CD40CD" w:rsidP="00CD40CD">
      <w:pPr>
        <w:pStyle w:val="Header"/>
        <w:rPr>
          <w:rFonts w:cs="Arial"/>
          <w:kern w:val="24"/>
          <w:szCs w:val="24"/>
        </w:rPr>
      </w:pPr>
      <w:r w:rsidRPr="00256AF7">
        <w:rPr>
          <w:rFonts w:cs="Arial"/>
          <w:kern w:val="24"/>
          <w:szCs w:val="24"/>
        </w:rPr>
        <w:t xml:space="preserve">Moodle+ subscribers are licenced to access and use this resource and have agreed to pay the annual subscription fee. This authority starts when the fee is paid and ends when the subscription period expired unless it is renewed. This file is for </w:t>
      </w:r>
      <w:proofErr w:type="gramStart"/>
      <w:r w:rsidRPr="00256AF7">
        <w:rPr>
          <w:rFonts w:cs="Arial"/>
          <w:kern w:val="24"/>
          <w:szCs w:val="24"/>
        </w:rPr>
        <w:t>personal</w:t>
      </w:r>
      <w:proofErr w:type="gramEnd"/>
      <w:r w:rsidRPr="00256AF7">
        <w:rPr>
          <w:rFonts w:cs="Arial"/>
          <w:kern w:val="24"/>
          <w:szCs w:val="24"/>
        </w:rPr>
        <w:t xml:space="preserve"> or classroom use only. By using it, you agree that you will not copy or reproduce this file except for your own personal, non-commercial use. HIAS have the right to modify the terms of this agreement at any time; the modification will be effective immediately and shall replace all prior agreements. </w:t>
      </w:r>
    </w:p>
    <w:p w14:paraId="1F642D97" w14:textId="77777777" w:rsidR="00CD40CD" w:rsidRPr="00CD40CD" w:rsidRDefault="00CD40CD" w:rsidP="00CD40CD">
      <w:pPr>
        <w:pStyle w:val="Header"/>
        <w:rPr>
          <w:rFonts w:cs="Arial"/>
          <w:szCs w:val="24"/>
        </w:rPr>
      </w:pPr>
    </w:p>
    <w:p w14:paraId="1F642D98" w14:textId="77777777" w:rsidR="00CD40CD" w:rsidRPr="00CD40CD" w:rsidRDefault="00CD40CD" w:rsidP="00CD40CD">
      <w:pPr>
        <w:pStyle w:val="Header"/>
        <w:rPr>
          <w:rFonts w:cs="Arial"/>
          <w:b/>
          <w:sz w:val="32"/>
          <w:szCs w:val="32"/>
        </w:rPr>
      </w:pPr>
      <w:r w:rsidRPr="00CD40CD">
        <w:rPr>
          <w:rFonts w:cs="Arial"/>
          <w:b/>
          <w:sz w:val="32"/>
          <w:szCs w:val="32"/>
        </w:rPr>
        <w:t>You are welcome to:</w:t>
      </w:r>
    </w:p>
    <w:p w14:paraId="1F642D99"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download this resource</w:t>
      </w:r>
    </w:p>
    <w:p w14:paraId="1F642D9A"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save this resource on your computer</w:t>
      </w:r>
    </w:p>
    <w:p w14:paraId="1F642D9B"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print as many copies as you would like to use in your school</w:t>
      </w:r>
    </w:p>
    <w:p w14:paraId="1F642D9C" w14:textId="77777777" w:rsidR="00CD40CD" w:rsidRDefault="00CD40CD" w:rsidP="00CD40CD">
      <w:pPr>
        <w:pStyle w:val="Header"/>
        <w:numPr>
          <w:ilvl w:val="0"/>
          <w:numId w:val="3"/>
        </w:numPr>
        <w:ind w:left="1134" w:hanging="425"/>
        <w:rPr>
          <w:rFonts w:cs="Arial"/>
          <w:szCs w:val="24"/>
        </w:rPr>
      </w:pPr>
      <w:r w:rsidRPr="00CD40CD">
        <w:rPr>
          <w:rFonts w:cs="Arial"/>
          <w:szCs w:val="24"/>
        </w:rPr>
        <w:t>amend this electronic resource so long as you acknowledge its source and do not share as your own work.</w:t>
      </w:r>
    </w:p>
    <w:p w14:paraId="1F642D9D" w14:textId="77777777" w:rsidR="00CD40CD" w:rsidRPr="00CD40CD" w:rsidRDefault="00CD40CD" w:rsidP="00CD40CD">
      <w:pPr>
        <w:pStyle w:val="Header"/>
        <w:ind w:left="1134"/>
        <w:rPr>
          <w:rFonts w:cs="Arial"/>
          <w:szCs w:val="24"/>
        </w:rPr>
      </w:pPr>
    </w:p>
    <w:p w14:paraId="1F642D9E" w14:textId="77777777" w:rsidR="00CD40CD" w:rsidRPr="00CD40CD" w:rsidRDefault="00CD40CD" w:rsidP="00CD40CD">
      <w:pPr>
        <w:pStyle w:val="Header"/>
        <w:rPr>
          <w:rFonts w:cs="Arial"/>
          <w:b/>
          <w:sz w:val="32"/>
          <w:szCs w:val="32"/>
        </w:rPr>
      </w:pPr>
      <w:r w:rsidRPr="00CD40CD">
        <w:rPr>
          <w:rFonts w:cs="Arial"/>
          <w:b/>
          <w:sz w:val="32"/>
          <w:szCs w:val="32"/>
        </w:rPr>
        <w:t>You may not:</w:t>
      </w:r>
    </w:p>
    <w:p w14:paraId="1F642D9F"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claim this resource as your own</w:t>
      </w:r>
    </w:p>
    <w:p w14:paraId="1F642DA0"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sell or in any way profit from this resource</w:t>
      </w:r>
    </w:p>
    <w:p w14:paraId="1F642DA1" w14:textId="77777777" w:rsidR="00CD40CD" w:rsidRPr="00CD40CD" w:rsidRDefault="00CD40CD" w:rsidP="00CD40CD">
      <w:pPr>
        <w:pStyle w:val="Header"/>
        <w:numPr>
          <w:ilvl w:val="0"/>
          <w:numId w:val="3"/>
        </w:numPr>
        <w:ind w:left="1134" w:hanging="425"/>
        <w:rPr>
          <w:rFonts w:cs="Arial"/>
          <w:szCs w:val="24"/>
        </w:rPr>
      </w:pPr>
      <w:r w:rsidRPr="00CD40CD">
        <w:rPr>
          <w:rFonts w:cs="Arial"/>
          <w:szCs w:val="24"/>
        </w:rPr>
        <w:t>store or distribute this resource on any other website or another location where others are able to electronically retrieve it</w:t>
      </w:r>
    </w:p>
    <w:p w14:paraId="1F642DA2" w14:textId="77777777" w:rsidR="00534C3B" w:rsidRPr="00534C3B" w:rsidRDefault="00CD40CD" w:rsidP="00CD40CD">
      <w:pPr>
        <w:pStyle w:val="Header"/>
        <w:numPr>
          <w:ilvl w:val="0"/>
          <w:numId w:val="3"/>
        </w:numPr>
        <w:tabs>
          <w:tab w:val="clear" w:pos="4513"/>
          <w:tab w:val="clear" w:pos="9026"/>
        </w:tabs>
        <w:ind w:left="1134" w:hanging="425"/>
        <w:rPr>
          <w:rFonts w:cs="Arial"/>
          <w:szCs w:val="24"/>
        </w:rPr>
      </w:pPr>
      <w:r w:rsidRPr="00CD40CD">
        <w:rPr>
          <w:rFonts w:cs="Arial"/>
          <w:szCs w:val="24"/>
        </w:rPr>
        <w:t>email this resource to anyone outside your school or transmit it in any other fashion.</w:t>
      </w:r>
    </w:p>
    <w:sectPr w:rsidR="00534C3B" w:rsidRPr="00534C3B" w:rsidSect="00BF3194">
      <w:type w:val="continuous"/>
      <w:pgSz w:w="16838" w:h="11906" w:orient="landscape"/>
      <w:pgMar w:top="630" w:right="536" w:bottom="851" w:left="1440" w:header="708" w:footer="368" w:gutter="0"/>
      <w:cols w:space="12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C9C3" w14:textId="77777777" w:rsidR="001A1956" w:rsidRDefault="001A1956" w:rsidP="00534C3B">
      <w:pPr>
        <w:spacing w:before="0" w:after="0" w:line="240" w:lineRule="auto"/>
      </w:pPr>
      <w:r>
        <w:separator/>
      </w:r>
    </w:p>
  </w:endnote>
  <w:endnote w:type="continuationSeparator" w:id="0">
    <w:p w14:paraId="41EADE59" w14:textId="77777777" w:rsidR="001A1956" w:rsidRDefault="001A1956" w:rsidP="00534C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593294"/>
      <w:docPartObj>
        <w:docPartGallery w:val="Page Numbers (Bottom of Page)"/>
        <w:docPartUnique/>
      </w:docPartObj>
    </w:sdtPr>
    <w:sdtEndPr>
      <w:rPr>
        <w:noProof/>
      </w:rPr>
    </w:sdtEndPr>
    <w:sdtContent>
      <w:p w14:paraId="1F642DAF" w14:textId="58923A2B" w:rsidR="00534C3B" w:rsidRPr="00BF2FF0" w:rsidRDefault="00E27C11" w:rsidP="00BF2FF0">
        <w:pPr>
          <w:pStyle w:val="Footer"/>
        </w:pPr>
        <w:r w:rsidRPr="00E27C11">
          <w:t>Disciplinary Knowledge and the National Curriculum Statutory requirements</w:t>
        </w:r>
        <w:r w:rsidR="00BF2FF0">
          <w:tab/>
        </w:r>
        <w:r w:rsidR="00BF2FF0">
          <w:tab/>
        </w:r>
        <w:r w:rsidR="00BF2FF0">
          <w:tab/>
        </w:r>
        <w:r w:rsidR="00BF2FF0">
          <w:tab/>
        </w:r>
        <w:r w:rsidR="00BF2FF0">
          <w:tab/>
        </w:r>
        <w:r w:rsidR="00BF2FF0">
          <w:tab/>
        </w:r>
        <w:r w:rsidR="00BF2FF0">
          <w:tab/>
        </w:r>
        <w:r w:rsidR="00BF2FF0">
          <w:tab/>
        </w:r>
        <w:r w:rsidR="00BF2FF0">
          <w:fldChar w:fldCharType="begin"/>
        </w:r>
        <w:r w:rsidR="00BF2FF0">
          <w:instrText xml:space="preserve"> PAGE   \* MERGEFORMAT </w:instrText>
        </w:r>
        <w:r w:rsidR="00BF2FF0">
          <w:fldChar w:fldCharType="separate"/>
        </w:r>
        <w:r w:rsidR="00BF2FF0">
          <w:rPr>
            <w:noProof/>
          </w:rPr>
          <w:t>2</w:t>
        </w:r>
        <w:r w:rsidR="00BF2FF0">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1" w14:textId="0F10C1A9" w:rsidR="00534C3B" w:rsidRDefault="00863248">
    <w:pPr>
      <w:pStyle w:val="Footer"/>
    </w:pPr>
    <w:r>
      <w:rPr>
        <w:noProof/>
        <w:lang w:eastAsia="en-GB"/>
      </w:rPr>
      <mc:AlternateContent>
        <mc:Choice Requires="wps">
          <w:drawing>
            <wp:anchor distT="0" distB="0" distL="114300" distR="114300" simplePos="0" relativeHeight="251661312" behindDoc="0" locked="0" layoutInCell="1" allowOverlap="1" wp14:anchorId="1F642DB6" wp14:editId="763BE009">
              <wp:simplePos x="0" y="0"/>
              <wp:positionH relativeFrom="page">
                <wp:posOffset>8265614</wp:posOffset>
              </wp:positionH>
              <wp:positionV relativeFrom="page">
                <wp:posOffset>6997246</wp:posOffset>
              </wp:positionV>
              <wp:extent cx="2250440" cy="395605"/>
              <wp:effectExtent l="0" t="0" r="0" b="4445"/>
              <wp:wrapThrough wrapText="bothSides">
                <wp:wrapPolygon edited="0">
                  <wp:start x="549" y="0"/>
                  <wp:lineTo x="549" y="20803"/>
                  <wp:lineTo x="21027" y="20803"/>
                  <wp:lineTo x="21027" y="0"/>
                  <wp:lineTo x="549"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0440" cy="395605"/>
                      </a:xfrm>
                      <a:prstGeom prst="rect">
                        <a:avLst/>
                      </a:prstGeom>
                      <a:noFill/>
                      <a:ln w="6350">
                        <a:noFill/>
                      </a:ln>
                      <a:effectLst/>
                    </wps:spPr>
                    <wps:txb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642DB6" id="_x0000_t202" coordsize="21600,21600" o:spt="202" path="m,l,21600r21600,l21600,xe">
              <v:stroke joinstyle="miter"/>
              <v:path gradientshapeok="t" o:connecttype="rect"/>
            </v:shapetype>
            <v:shape id="Text Box 15" o:spid="_x0000_s1029" type="#_x0000_t202" style="position:absolute;margin-left:650.85pt;margin-top:550.95pt;width:177.2pt;height:31.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" filled="f" stroked="f" strokeweight=".5pt">
              <v:textbo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v:textbox>
              <w10:wrap type="through" anchorx="page" anchory="page"/>
            </v:shape>
          </w:pict>
        </mc:Fallback>
      </mc:AlternateContent>
    </w:r>
    <w:r>
      <w:rPr>
        <w:noProof/>
        <w:lang w:eastAsia="en-GB"/>
      </w:rPr>
      <w:drawing>
        <wp:anchor distT="0" distB="0" distL="114300" distR="114300" simplePos="0" relativeHeight="251655168" behindDoc="0" locked="0" layoutInCell="1" allowOverlap="1" wp14:anchorId="1F642DB8" wp14:editId="720EB37A">
          <wp:simplePos x="0" y="0"/>
          <wp:positionH relativeFrom="page">
            <wp:posOffset>214267</wp:posOffset>
          </wp:positionH>
          <wp:positionV relativeFrom="page">
            <wp:posOffset>6902722</wp:posOffset>
          </wp:positionV>
          <wp:extent cx="1951355" cy="504825"/>
          <wp:effectExtent l="0" t="0" r="0" b="9525"/>
          <wp:wrapThrough wrapText="bothSides">
            <wp:wrapPolygon edited="0">
              <wp:start x="0" y="0"/>
              <wp:lineTo x="0" y="21192"/>
              <wp:lineTo x="21298" y="21192"/>
              <wp:lineTo x="21298" y="0"/>
              <wp:lineTo x="0" y="0"/>
            </wp:wrapPolygon>
          </wp:wrapThrough>
          <wp:docPr id="306" name="Pictur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232A0" w14:textId="77777777" w:rsidR="001A1956" w:rsidRDefault="001A1956" w:rsidP="00534C3B">
      <w:pPr>
        <w:spacing w:before="0" w:after="0" w:line="240" w:lineRule="auto"/>
      </w:pPr>
      <w:r>
        <w:separator/>
      </w:r>
    </w:p>
  </w:footnote>
  <w:footnote w:type="continuationSeparator" w:id="0">
    <w:p w14:paraId="03112704" w14:textId="77777777" w:rsidR="001A1956" w:rsidRDefault="001A1956" w:rsidP="00534C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0" w14:textId="77777777" w:rsidR="00534C3B" w:rsidRDefault="005D594C">
    <w:pPr>
      <w:pStyle w:val="Header"/>
    </w:pPr>
    <w:r>
      <w:rPr>
        <w:rFonts w:cs="Arial"/>
        <w:noProof/>
        <w:lang w:eastAsia="en-GB"/>
      </w:rPr>
      <w:drawing>
        <wp:anchor distT="36576" distB="36576" distL="36576" distR="36576" simplePos="0" relativeHeight="251659264" behindDoc="0" locked="0" layoutInCell="1" allowOverlap="1" wp14:anchorId="1F642DB2" wp14:editId="4EEF787D">
          <wp:simplePos x="0" y="0"/>
          <wp:positionH relativeFrom="column">
            <wp:posOffset>-936171</wp:posOffset>
          </wp:positionH>
          <wp:positionV relativeFrom="paragraph">
            <wp:posOffset>606334</wp:posOffset>
          </wp:positionV>
          <wp:extent cx="10758422" cy="5736772"/>
          <wp:effectExtent l="0" t="0" r="508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0760644" cy="57379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4C3B">
      <w:rPr>
        <w:noProof/>
        <w:lang w:eastAsia="en-GB"/>
      </w:rPr>
      <w:drawing>
        <wp:anchor distT="0" distB="0" distL="114300" distR="114300" simplePos="0" relativeHeight="251656192" behindDoc="0" locked="0" layoutInCell="1" allowOverlap="1" wp14:anchorId="1F642DB4" wp14:editId="53EE40E1">
          <wp:simplePos x="0" y="0"/>
          <wp:positionH relativeFrom="page">
            <wp:posOffset>8343455</wp:posOffset>
          </wp:positionH>
          <wp:positionV relativeFrom="page">
            <wp:posOffset>128905</wp:posOffset>
          </wp:positionV>
          <wp:extent cx="2142490" cy="832485"/>
          <wp:effectExtent l="0" t="0" r="0" b="5715"/>
          <wp:wrapNone/>
          <wp:docPr id="305" name="Picture 305" descr="HI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AS-LOGO"/>
                  <pic:cNvPicPr>
                    <a:picLocks noChangeAspect="1" noChangeArrowheads="1"/>
                  </pic:cNvPicPr>
                </pic:nvPicPr>
                <pic:blipFill>
                  <a:blip r:embed="rId2">
                    <a:alphaModFix amt="50000"/>
                    <a:extLst>
                      <a:ext uri="{28A0092B-C50C-407E-A947-70E740481C1C}">
                        <a14:useLocalDpi xmlns:a14="http://schemas.microsoft.com/office/drawing/2010/main" val="0"/>
                      </a:ext>
                    </a:extLst>
                  </a:blip>
                  <a:srcRect/>
                  <a:stretch>
                    <a:fillRect/>
                  </a:stretch>
                </pic:blipFill>
                <pic:spPr bwMode="auto">
                  <a:xfrm>
                    <a:off x="0" y="0"/>
                    <a:ext cx="2142490" cy="832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71ED3"/>
    <w:multiLevelType w:val="hybridMultilevel"/>
    <w:tmpl w:val="798EB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87CDA"/>
    <w:multiLevelType w:val="multilevel"/>
    <w:tmpl w:val="36D8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235E5"/>
    <w:multiLevelType w:val="hybridMultilevel"/>
    <w:tmpl w:val="AC12A486"/>
    <w:lvl w:ilvl="0" w:tplc="6818E902">
      <w:numFmt w:val="bullet"/>
      <w:lvlText w:val="•"/>
      <w:lvlJc w:val="left"/>
      <w:pPr>
        <w:ind w:left="2145" w:hanging="1425"/>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09600CD"/>
    <w:multiLevelType w:val="multilevel"/>
    <w:tmpl w:val="CF44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B666B7"/>
    <w:multiLevelType w:val="hybridMultilevel"/>
    <w:tmpl w:val="82F0CD36"/>
    <w:lvl w:ilvl="0" w:tplc="6818E902">
      <w:numFmt w:val="bullet"/>
      <w:lvlText w:val="•"/>
      <w:lvlJc w:val="left"/>
      <w:pPr>
        <w:ind w:left="1785" w:hanging="142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319FF"/>
    <w:multiLevelType w:val="hybridMultilevel"/>
    <w:tmpl w:val="9A32E51E"/>
    <w:lvl w:ilvl="0" w:tplc="6818E902">
      <w:numFmt w:val="bullet"/>
      <w:lvlText w:val="•"/>
      <w:lvlJc w:val="left"/>
      <w:pPr>
        <w:ind w:left="1785" w:hanging="142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C55A0"/>
    <w:multiLevelType w:val="hybridMultilevel"/>
    <w:tmpl w:val="35E4F500"/>
    <w:lvl w:ilvl="0" w:tplc="6818E902">
      <w:numFmt w:val="bullet"/>
      <w:lvlText w:val="•"/>
      <w:lvlJc w:val="left"/>
      <w:pPr>
        <w:ind w:left="1785" w:hanging="142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710364">
    <w:abstractNumId w:val="0"/>
  </w:num>
  <w:num w:numId="2" w16cid:durableId="1435906693">
    <w:abstractNumId w:val="5"/>
  </w:num>
  <w:num w:numId="3" w16cid:durableId="504709991">
    <w:abstractNumId w:val="2"/>
  </w:num>
  <w:num w:numId="4" w16cid:durableId="1518153394">
    <w:abstractNumId w:val="4"/>
  </w:num>
  <w:num w:numId="5" w16cid:durableId="1361123154">
    <w:abstractNumId w:val="6"/>
  </w:num>
  <w:num w:numId="6" w16cid:durableId="515773376">
    <w:abstractNumId w:val="1"/>
  </w:num>
  <w:num w:numId="7" w16cid:durableId="1196649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B"/>
    <w:rsid w:val="0003037B"/>
    <w:rsid w:val="0004621E"/>
    <w:rsid w:val="000763CF"/>
    <w:rsid w:val="00083A90"/>
    <w:rsid w:val="0008553A"/>
    <w:rsid w:val="000B4C62"/>
    <w:rsid w:val="000C12EC"/>
    <w:rsid w:val="000D4004"/>
    <w:rsid w:val="001310AD"/>
    <w:rsid w:val="001747A1"/>
    <w:rsid w:val="0017611D"/>
    <w:rsid w:val="001953DE"/>
    <w:rsid w:val="001A1956"/>
    <w:rsid w:val="001A3385"/>
    <w:rsid w:val="001A7DC1"/>
    <w:rsid w:val="001B5FB0"/>
    <w:rsid w:val="001B6E7A"/>
    <w:rsid w:val="001D6084"/>
    <w:rsid w:val="001E22CC"/>
    <w:rsid w:val="00207159"/>
    <w:rsid w:val="00223E9D"/>
    <w:rsid w:val="00237DC4"/>
    <w:rsid w:val="0024144D"/>
    <w:rsid w:val="00256AF7"/>
    <w:rsid w:val="00266103"/>
    <w:rsid w:val="0026702C"/>
    <w:rsid w:val="00297BBA"/>
    <w:rsid w:val="002B5BB5"/>
    <w:rsid w:val="00313513"/>
    <w:rsid w:val="0031473B"/>
    <w:rsid w:val="00333ACB"/>
    <w:rsid w:val="00346688"/>
    <w:rsid w:val="00352C93"/>
    <w:rsid w:val="003825A3"/>
    <w:rsid w:val="00385D5E"/>
    <w:rsid w:val="003866BC"/>
    <w:rsid w:val="003A37A7"/>
    <w:rsid w:val="003B2547"/>
    <w:rsid w:val="003C1678"/>
    <w:rsid w:val="00412A0E"/>
    <w:rsid w:val="004465FE"/>
    <w:rsid w:val="00451F37"/>
    <w:rsid w:val="00477CCA"/>
    <w:rsid w:val="004D3F37"/>
    <w:rsid w:val="004F117F"/>
    <w:rsid w:val="00523286"/>
    <w:rsid w:val="00534C3B"/>
    <w:rsid w:val="00583F72"/>
    <w:rsid w:val="00587058"/>
    <w:rsid w:val="005D22D1"/>
    <w:rsid w:val="005D4EB6"/>
    <w:rsid w:val="005D594C"/>
    <w:rsid w:val="006037E5"/>
    <w:rsid w:val="006425E3"/>
    <w:rsid w:val="00652A65"/>
    <w:rsid w:val="00660651"/>
    <w:rsid w:val="0067645A"/>
    <w:rsid w:val="00676812"/>
    <w:rsid w:val="00683224"/>
    <w:rsid w:val="006A5389"/>
    <w:rsid w:val="006C4E68"/>
    <w:rsid w:val="006D1747"/>
    <w:rsid w:val="006D674A"/>
    <w:rsid w:val="006F408F"/>
    <w:rsid w:val="0070622F"/>
    <w:rsid w:val="0072269F"/>
    <w:rsid w:val="007247CC"/>
    <w:rsid w:val="007903C9"/>
    <w:rsid w:val="007A1702"/>
    <w:rsid w:val="007B4DFB"/>
    <w:rsid w:val="007B5F9A"/>
    <w:rsid w:val="007B6676"/>
    <w:rsid w:val="007C6875"/>
    <w:rsid w:val="007D2649"/>
    <w:rsid w:val="007F6352"/>
    <w:rsid w:val="00803830"/>
    <w:rsid w:val="00813E62"/>
    <w:rsid w:val="008257E8"/>
    <w:rsid w:val="00863248"/>
    <w:rsid w:val="00884F80"/>
    <w:rsid w:val="00894897"/>
    <w:rsid w:val="00927F7B"/>
    <w:rsid w:val="009A1A83"/>
    <w:rsid w:val="009D35BF"/>
    <w:rsid w:val="009F761C"/>
    <w:rsid w:val="00A0298E"/>
    <w:rsid w:val="00A075C6"/>
    <w:rsid w:val="00A15D25"/>
    <w:rsid w:val="00A23606"/>
    <w:rsid w:val="00A32BDE"/>
    <w:rsid w:val="00A6009D"/>
    <w:rsid w:val="00A80629"/>
    <w:rsid w:val="00A82B44"/>
    <w:rsid w:val="00AA58FB"/>
    <w:rsid w:val="00AC0CF1"/>
    <w:rsid w:val="00AD25A5"/>
    <w:rsid w:val="00AD7476"/>
    <w:rsid w:val="00AE6D14"/>
    <w:rsid w:val="00B36449"/>
    <w:rsid w:val="00B52408"/>
    <w:rsid w:val="00B70EBE"/>
    <w:rsid w:val="00B81889"/>
    <w:rsid w:val="00B866D7"/>
    <w:rsid w:val="00B944B9"/>
    <w:rsid w:val="00BA554B"/>
    <w:rsid w:val="00BB63B7"/>
    <w:rsid w:val="00BF2FF0"/>
    <w:rsid w:val="00BF3194"/>
    <w:rsid w:val="00C059E4"/>
    <w:rsid w:val="00C125F1"/>
    <w:rsid w:val="00C461B5"/>
    <w:rsid w:val="00C7337C"/>
    <w:rsid w:val="00C95084"/>
    <w:rsid w:val="00CD40CD"/>
    <w:rsid w:val="00CF522C"/>
    <w:rsid w:val="00D52AC4"/>
    <w:rsid w:val="00D635D3"/>
    <w:rsid w:val="00D773E3"/>
    <w:rsid w:val="00D835BB"/>
    <w:rsid w:val="00D871E1"/>
    <w:rsid w:val="00D9472B"/>
    <w:rsid w:val="00DB17EE"/>
    <w:rsid w:val="00DB6329"/>
    <w:rsid w:val="00DD24C9"/>
    <w:rsid w:val="00DD453E"/>
    <w:rsid w:val="00E05FC6"/>
    <w:rsid w:val="00E272CB"/>
    <w:rsid w:val="00E2798A"/>
    <w:rsid w:val="00E27C11"/>
    <w:rsid w:val="00E679C6"/>
    <w:rsid w:val="00EA298B"/>
    <w:rsid w:val="00EB04EB"/>
    <w:rsid w:val="00EB11E8"/>
    <w:rsid w:val="00EB795F"/>
    <w:rsid w:val="00ED2BFE"/>
    <w:rsid w:val="00ED7613"/>
    <w:rsid w:val="00EE536F"/>
    <w:rsid w:val="00EE630D"/>
    <w:rsid w:val="00F16D4B"/>
    <w:rsid w:val="00F22985"/>
    <w:rsid w:val="00F4367F"/>
    <w:rsid w:val="00F55175"/>
    <w:rsid w:val="00FD3C68"/>
    <w:rsid w:val="00FD72F3"/>
    <w:rsid w:val="00FD7C75"/>
    <w:rsid w:val="00FE5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2D6A"/>
  <w15:docId w15:val="{A939D541-0A42-4834-8B75-514947A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C3B"/>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34C3B"/>
    <w:pPr>
      <w:keepNext/>
      <w:spacing w:after="0" w:line="240" w:lineRule="auto"/>
      <w:outlineLvl w:val="0"/>
    </w:pPr>
    <w:rPr>
      <w:rFonts w:cs="Arial"/>
      <w:b/>
      <w:color w:val="FFFFFF" w:themeColor="background1"/>
      <w:sz w:val="36"/>
      <w:szCs w:val="36"/>
    </w:rPr>
  </w:style>
  <w:style w:type="paragraph" w:styleId="Heading2">
    <w:name w:val="heading 2"/>
    <w:basedOn w:val="Normal"/>
    <w:next w:val="Normal"/>
    <w:link w:val="Heading2Char"/>
    <w:uiPriority w:val="9"/>
    <w:unhideWhenUsed/>
    <w:qFormat/>
    <w:rsid w:val="00534C3B"/>
    <w:pPr>
      <w:keepNext/>
      <w:widowControl w:val="0"/>
      <w:tabs>
        <w:tab w:val="left" w:pos="-31680"/>
      </w:tabs>
      <w:spacing w:after="0" w:line="240" w:lineRule="auto"/>
      <w:ind w:left="1076"/>
      <w:outlineLvl w:val="1"/>
    </w:pPr>
    <w:rPr>
      <w:rFonts w:cs="Arial"/>
      <w:color w:val="FFFFFF"/>
      <w:sz w:val="28"/>
      <w:szCs w:val="28"/>
    </w:rPr>
  </w:style>
  <w:style w:type="paragraph" w:styleId="Heading3">
    <w:name w:val="heading 3"/>
    <w:basedOn w:val="Normal"/>
    <w:next w:val="Normal"/>
    <w:link w:val="Heading3Char"/>
    <w:uiPriority w:val="9"/>
    <w:unhideWhenUsed/>
    <w:qFormat/>
    <w:rsid w:val="00534C3B"/>
    <w:pPr>
      <w:keepNext/>
      <w:outlineLvl w:val="2"/>
    </w:pPr>
    <w:rPr>
      <w:rFonts w:cs="Arial"/>
      <w:b/>
      <w:sz w:val="56"/>
      <w:szCs w:val="56"/>
    </w:rPr>
  </w:style>
  <w:style w:type="paragraph" w:styleId="Heading4">
    <w:name w:val="heading 4"/>
    <w:basedOn w:val="Normal"/>
    <w:next w:val="Normal"/>
    <w:link w:val="Heading4Char"/>
    <w:uiPriority w:val="9"/>
    <w:unhideWhenUsed/>
    <w:qFormat/>
    <w:rsid w:val="00534C3B"/>
    <w:pPr>
      <w:keepNext/>
      <w:outlineLvl w:val="3"/>
    </w:pPr>
    <w:rPr>
      <w:rFonts w:cs="Arial"/>
      <w:b/>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B"/>
  </w:style>
  <w:style w:type="paragraph" w:styleId="Footer">
    <w:name w:val="footer"/>
    <w:basedOn w:val="Normal"/>
    <w:link w:val="FooterChar"/>
    <w:uiPriority w:val="99"/>
    <w:unhideWhenUsed/>
    <w:rsid w:val="0053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B"/>
  </w:style>
  <w:style w:type="paragraph" w:styleId="BalloonText">
    <w:name w:val="Balloon Text"/>
    <w:basedOn w:val="Normal"/>
    <w:link w:val="BalloonTextChar"/>
    <w:uiPriority w:val="99"/>
    <w:semiHidden/>
    <w:unhideWhenUsed/>
    <w:rsid w:val="00534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3B"/>
    <w:rPr>
      <w:rFonts w:ascii="Tahoma" w:hAnsi="Tahoma" w:cs="Tahoma"/>
      <w:sz w:val="16"/>
      <w:szCs w:val="16"/>
    </w:rPr>
  </w:style>
  <w:style w:type="character" w:customStyle="1" w:styleId="Heading1Char">
    <w:name w:val="Heading 1 Char"/>
    <w:basedOn w:val="DefaultParagraphFont"/>
    <w:link w:val="Heading1"/>
    <w:uiPriority w:val="9"/>
    <w:rsid w:val="00534C3B"/>
    <w:rPr>
      <w:rFonts w:ascii="Arial" w:hAnsi="Arial" w:cs="Arial"/>
      <w:b/>
      <w:color w:val="FFFFFF" w:themeColor="background1"/>
      <w:sz w:val="36"/>
      <w:szCs w:val="36"/>
    </w:rPr>
  </w:style>
  <w:style w:type="character" w:customStyle="1" w:styleId="Heading2Char">
    <w:name w:val="Heading 2 Char"/>
    <w:basedOn w:val="DefaultParagraphFont"/>
    <w:link w:val="Heading2"/>
    <w:uiPriority w:val="9"/>
    <w:rsid w:val="00534C3B"/>
    <w:rPr>
      <w:rFonts w:ascii="Arial" w:hAnsi="Arial" w:cs="Arial"/>
      <w:color w:val="FFFFFF"/>
      <w:sz w:val="28"/>
      <w:szCs w:val="28"/>
    </w:rPr>
  </w:style>
  <w:style w:type="character" w:customStyle="1" w:styleId="Heading3Char">
    <w:name w:val="Heading 3 Char"/>
    <w:basedOn w:val="DefaultParagraphFont"/>
    <w:link w:val="Heading3"/>
    <w:uiPriority w:val="9"/>
    <w:rsid w:val="00534C3B"/>
    <w:rPr>
      <w:rFonts w:ascii="Arial" w:hAnsi="Arial" w:cs="Arial"/>
      <w:b/>
      <w:sz w:val="56"/>
      <w:szCs w:val="56"/>
    </w:rPr>
  </w:style>
  <w:style w:type="character" w:customStyle="1" w:styleId="Heading4Char">
    <w:name w:val="Heading 4 Char"/>
    <w:basedOn w:val="DefaultParagraphFont"/>
    <w:link w:val="Heading4"/>
    <w:uiPriority w:val="9"/>
    <w:rsid w:val="00534C3B"/>
    <w:rPr>
      <w:rFonts w:ascii="Arial" w:hAnsi="Arial" w:cs="Arial"/>
      <w:b/>
      <w:sz w:val="32"/>
      <w:szCs w:val="32"/>
    </w:rPr>
  </w:style>
  <w:style w:type="character" w:styleId="Hyperlink">
    <w:name w:val="Hyperlink"/>
    <w:basedOn w:val="DefaultParagraphFont"/>
    <w:uiPriority w:val="99"/>
    <w:unhideWhenUsed/>
    <w:rsid w:val="00CD40CD"/>
    <w:rPr>
      <w:color w:val="0000FF" w:themeColor="hyperlink"/>
      <w:u w:val="single"/>
    </w:rPr>
  </w:style>
  <w:style w:type="character" w:styleId="UnresolvedMention">
    <w:name w:val="Unresolved Mention"/>
    <w:basedOn w:val="DefaultParagraphFont"/>
    <w:uiPriority w:val="99"/>
    <w:semiHidden/>
    <w:unhideWhenUsed/>
    <w:rsid w:val="00297BBA"/>
    <w:rPr>
      <w:color w:val="605E5C"/>
      <w:shd w:val="clear" w:color="auto" w:fill="E1DFDD"/>
    </w:rPr>
  </w:style>
  <w:style w:type="table" w:styleId="TableGrid">
    <w:name w:val="Table Grid"/>
    <w:basedOn w:val="TableNormal"/>
    <w:uiPriority w:val="39"/>
    <w:rsid w:val="00FE5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466223">
      <w:bodyDiv w:val="1"/>
      <w:marLeft w:val="0"/>
      <w:marRight w:val="0"/>
      <w:marTop w:val="0"/>
      <w:marBottom w:val="0"/>
      <w:divBdr>
        <w:top w:val="none" w:sz="0" w:space="0" w:color="auto"/>
        <w:left w:val="none" w:sz="0" w:space="0" w:color="auto"/>
        <w:bottom w:val="none" w:sz="0" w:space="0" w:color="auto"/>
        <w:right w:val="none" w:sz="0" w:space="0" w:color="auto"/>
      </w:divBdr>
    </w:div>
    <w:div w:id="156336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26" Type="http://schemas.openxmlformats.org/officeDocument/2006/relationships/hyperlink" Target="https://geography.hias.hants.gov.uk/course/view.php?id=131" TargetMode="External"/><Relationship Id="rId3" Type="http://schemas.openxmlformats.org/officeDocument/2006/relationships/customXml" Target="../customXml/item3.xml"/><Relationship Id="rId21" Type="http://schemas.openxmlformats.org/officeDocument/2006/relationships/hyperlink" Target="mailto:hias.enquiries@hants.gov.uk" TargetMode="External"/><Relationship Id="rId34" Type="http://schemas.openxmlformats.org/officeDocument/2006/relationships/hyperlink" Target="https://hias-moodle.mylearningapp.com/course/view.php?id=82"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hyperlink" Target="https://science.hias.hants.gov.uk/course/view.php?id=155" TargetMode="External"/><Relationship Id="rId33" Type="http://schemas.openxmlformats.org/officeDocument/2006/relationships/hyperlink" Target="https://languages.hias.hants.gov.uk/course/view.php?id=2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emma.cooper3@hants.gov.uk" TargetMode="External"/><Relationship Id="rId29" Type="http://schemas.openxmlformats.org/officeDocument/2006/relationships/hyperlink" Target="https://leadership.hias.hants.gov.uk/course/view.php?id=14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maths.hias.hants.gov.uk/course/view.php?id=218" TargetMode="External"/><Relationship Id="rId32" Type="http://schemas.openxmlformats.org/officeDocument/2006/relationships/hyperlink" Target="https://designandtechnology.hias.hants.gov.uk/course/view.php?id=36"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english.hias.hants.gov.uk/course/view.php?id=522" TargetMode="External"/><Relationship Id="rId28" Type="http://schemas.openxmlformats.org/officeDocument/2006/relationships/hyperlink" Target="https://history.hias.hants.gov.uk/course/view.php?id=91" TargetMode="External"/><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Kevin.neil@hants.gov.uk" TargetMode="External"/><Relationship Id="rId31" Type="http://schemas.openxmlformats.org/officeDocument/2006/relationships/hyperlink" Target="https://art.hias.hants.gov.uk/course/view.php?id=3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https://hias-moodle.mylearningapp.com/mod/page/view.php?id=481" TargetMode="External"/><Relationship Id="rId27" Type="http://schemas.openxmlformats.org/officeDocument/2006/relationships/hyperlink" Target="https://re.hias.hants.gov.uk/course/view.php?id=118" TargetMode="External"/><Relationship Id="rId30" Type="http://schemas.openxmlformats.org/officeDocument/2006/relationships/hyperlink" Target="https://computing.hias.hants.gov.uk/course/view.php?id=43" TargetMode="External"/><Relationship Id="rId35" Type="http://schemas.openxmlformats.org/officeDocument/2006/relationships/hyperlink" Target="https://sen.hias.hants.gov.uk/course/view.php?id=5"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cf18ccb67a8c47b4a12d68c41e3eb221 xmlns="c5dbf80e-f509-45f6-9fe5-406e3eefabbb">
      <Terms xmlns="http://schemas.microsoft.com/office/infopath/2007/PartnerControls"/>
    </cf18ccb67a8c47b4a12d68c41e3eb221>
    <b69c1225d66f4592aad556adef381b58 xmlns="c5dbf80e-f509-45f6-9fe5-406e3eefabbb">
      <Terms xmlns="http://schemas.microsoft.com/office/infopath/2007/PartnerControls">
        <TermInfo xmlns="http://schemas.microsoft.com/office/infopath/2007/PartnerControls">
          <TermName xmlns="http://schemas.microsoft.com/office/infopath/2007/PartnerControls">Resources</TermName>
          <TermId xmlns="http://schemas.microsoft.com/office/infopath/2007/PartnerControls">571c2800-72bf-45a6-af5b-41d361c67c4b</TermId>
        </TermInfo>
      </Terms>
    </b69c1225d66f4592aad556adef381b58>
    <TaxCatchAll xmlns="c5dbf80e-f509-45f6-9fe5-406e3eefabbb">
      <Value>2</Value>
    </TaxCatchAll>
    <hc632fe273cb498aa970207d30c3b1d8 xmlns="c5dbf80e-f509-45f6-9fe5-406e3eefabbb">
      <Terms xmlns="http://schemas.microsoft.com/office/infopath/2007/PartnerControls"/>
    </hc632fe273cb498aa970207d30c3b1d8>
    <_dlc_ExpireDateSaved xmlns="http://schemas.microsoft.com/sharepoint/v3" xsi:nil="true"/>
    <_dlc_ExpireDate xmlns="http://schemas.microsoft.com/sharepoint/v3">2022-12-09T14:23:50+00:00</_dlc_ExpireDate>
    <_dlc_DocId xmlns="fa95bd46-1d7e-4cee-b7b8-7c1cf802ed0d">EIPDDOCID-112225740-125872</_dlc_DocId>
    <_dlc_DocIdUrl xmlns="fa95bd46-1d7e-4cee-b7b8-7c1cf802ed0d">
      <Url>https://hants.sharepoint.com/sites/EIPD/_layouts/15/DocIdRedir.aspx?ID=EIPDDOCID-112225740-125872</Url>
      <Description>EIPDDOCID-112225740-125872</Description>
    </_dlc_DocIdUrl>
  </documentManagement>
</p:properties>
</file>

<file path=customXml/item3.xml><?xml version="1.0" encoding="utf-8"?>
<?mso-contentType ?>
<SharedContentType xmlns="Microsoft.SharePoint.Taxonomy.ContentTypeSync" SourceId="3c5dbf34-c73a-430c-9290-9174ad787734" ContentTypeId="0x0101004E1B537BC2B2AD43A5AF5311D732D3AAD4" PreviousValue="false"/>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Schools Curriculum Development" ma:contentTypeID="0x0101004E1B537BC2B2AD43A5AF5311D732D3AAD4008106FDD5F222014B89A4038B620AB032" ma:contentTypeVersion="35" ma:contentTypeDescription="" ma:contentTypeScope="" ma:versionID="f77109aa72f1999359d581fdc0c77132">
  <xsd:schema xmlns:xsd="http://www.w3.org/2001/XMLSchema" xmlns:xs="http://www.w3.org/2001/XMLSchema" xmlns:p="http://schemas.microsoft.com/office/2006/metadata/properties" xmlns:ns1="http://schemas.microsoft.com/sharepoint/v3" xmlns:ns2="c5dbf80e-f509-45f6-9fe5-406e3eefabbb" xmlns:ns3="fa95bd46-1d7e-4cee-b7b8-7c1cf802ed0d" targetNamespace="http://schemas.microsoft.com/office/2006/metadata/properties" ma:root="true" ma:fieldsID="6522aa1a5be1fc26376cedfcd11c3207" ns1:_="" ns2:_="" ns3:_="">
    <xsd:import namespace="http://schemas.microsoft.com/sharepoint/v3"/>
    <xsd:import namespace="c5dbf80e-f509-45f6-9fe5-406e3eefabbb"/>
    <xsd:import namespace="fa95bd46-1d7e-4cee-b7b8-7c1cf802ed0d"/>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b69c1225d66f4592aad556adef381b58" minOccurs="0"/>
                <xsd:element ref="ns2:cf18ccb67a8c47b4a12d68c41e3eb22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d0ef310-0b20-4a46-a8a0-2fcdbc369b42}" ma:internalName="TaxCatchAll" ma:showField="CatchAllData"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d0ef310-0b20-4a46-a8a0-2fcdbc369b42}" ma:internalName="TaxCatchAllLabel" ma:readOnly="true" ma:showField="CatchAllDataLabel"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b69c1225d66f4592aad556adef381b58" ma:index="17" ma:taxonomy="true" ma:internalName="b69c1225d66f4592aad556adef381b58" ma:taxonomyFieldName="Schools_x0020_Curriculum_x0020_Development" ma:displayName="Schools Curriculum Development" ma:indexed="true" ma:readOnly="false" ma:default="" ma:fieldId="{b69c1225-d66f-4592-aad5-56adef381b58}" ma:sspId="3c5dbf34-c73a-430c-9290-9174ad787734" ma:termSetId="16612f01-3fa4-44b9-8a42-b42d98d023fe" ma:anchorId="00000000-0000-0000-0000-000000000000" ma:open="false" ma:isKeyword="false">
      <xsd:complexType>
        <xsd:sequence>
          <xsd:element ref="pc:Terms" minOccurs="0" maxOccurs="1"/>
        </xsd:sequence>
      </xsd:complexType>
    </xsd:element>
    <xsd:element name="cf18ccb67a8c47b4a12d68c41e3eb221" ma:index="19" nillable="true" ma:taxonomy="true" ma:internalName="cf18ccb67a8c47b4a12d68c41e3eb221" ma:taxonomyFieldName="Schools" ma:displayName="Schools" ma:indexed="true" ma:default="" ma:fieldId="{cf18ccb6-7a8c-47b4-a12d-68c41e3eb221}" ma:sspId="3c5dbf34-c73a-430c-9290-9174ad787734" ma:termSetId="79767edf-74f4-4f98-8450-f3c58a891fe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95bd46-1d7e-4cee-b7b8-7c1cf802ed0d"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F4B3FD-20D8-4D9F-A77B-30AED72A75D9}">
  <ds:schemaRefs>
    <ds:schemaRef ds:uri="office.server.policy"/>
  </ds:schemaRefs>
</ds:datastoreItem>
</file>

<file path=customXml/itemProps2.xml><?xml version="1.0" encoding="utf-8"?>
<ds:datastoreItem xmlns:ds="http://schemas.openxmlformats.org/officeDocument/2006/customXml" ds:itemID="{E4A03ED1-ED74-46E3-B90F-26B33A71CFA5}">
  <ds:schemaRefs>
    <ds:schemaRef ds:uri="http://schemas.microsoft.com/office/2006/metadata/properties"/>
    <ds:schemaRef ds:uri="http://schemas.microsoft.com/office/infopath/2007/PartnerControls"/>
    <ds:schemaRef ds:uri="c5dbf80e-f509-45f6-9fe5-406e3eefabbb"/>
    <ds:schemaRef ds:uri="http://schemas.microsoft.com/sharepoint/v3"/>
    <ds:schemaRef ds:uri="fa95bd46-1d7e-4cee-b7b8-7c1cf802ed0d"/>
  </ds:schemaRefs>
</ds:datastoreItem>
</file>

<file path=customXml/itemProps3.xml><?xml version="1.0" encoding="utf-8"?>
<ds:datastoreItem xmlns:ds="http://schemas.openxmlformats.org/officeDocument/2006/customXml" ds:itemID="{C8492F01-16A7-43EB-8EB5-AB67528445F4}">
  <ds:schemaRefs>
    <ds:schemaRef ds:uri="Microsoft.SharePoint.Taxonomy.ContentTypeSync"/>
  </ds:schemaRefs>
</ds:datastoreItem>
</file>

<file path=customXml/itemProps4.xml><?xml version="1.0" encoding="utf-8"?>
<ds:datastoreItem xmlns:ds="http://schemas.openxmlformats.org/officeDocument/2006/customXml" ds:itemID="{13975589-DFB9-4F62-9FAD-40B209383A4E}">
  <ds:schemaRefs>
    <ds:schemaRef ds:uri="http://schemas.microsoft.com/sharepoint/events"/>
  </ds:schemaRefs>
</ds:datastoreItem>
</file>

<file path=customXml/itemProps5.xml><?xml version="1.0" encoding="utf-8"?>
<ds:datastoreItem xmlns:ds="http://schemas.openxmlformats.org/officeDocument/2006/customXml" ds:itemID="{C6D4E11F-E5F0-4578-941C-45B29A2B6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fa95bd46-1d7e-4cee-b7b8-7c1cf802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346A731-8825-45CB-BB38-95A3969148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cseihtsw</dc:creator>
  <cp:lastModifiedBy>Cooper, Emma (Childrens Services)</cp:lastModifiedBy>
  <cp:revision>74</cp:revision>
  <dcterms:created xsi:type="dcterms:W3CDTF">2022-10-07T12:32:00Z</dcterms:created>
  <dcterms:modified xsi:type="dcterms:W3CDTF">2022-10-07T13:46:00Z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0x0101004E1B537BC2B2AD43A5AF5311D732D3AAD4008106FDD5F222014B89A4038B620AB032</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5f3b64b5-315e-4d14-acce-82d83e35b09f</vt:lpwstr>
  </property>
  <property fmtid="{D5CDD505-2E9C-101B-9397-08002B2CF9AE}" pid="6" name="Schools Curriculum Development">
    <vt:lpwstr>2;#Resources|571c2800-72bf-45a6-af5b-41d361c67c4b</vt:lpwstr>
  </property>
  <property fmtid="{D5CDD505-2E9C-101B-9397-08002B2CF9AE}" pid="7" name="Schools">
    <vt:lpwstr/>
  </property>
  <property fmtid="{D5CDD505-2E9C-101B-9397-08002B2CF9AE}" pid="8" name="gb8bf03d005a4f3ba05b6f29b0f642b4">
    <vt:lpwstr/>
  </property>
  <property fmtid="{D5CDD505-2E9C-101B-9397-08002B2CF9AE}" pid="9" name="Teaching_x0020_and_x0020_Leadership_x0020_College_x0020_Business_x0020_Planning">
    <vt:lpwstr/>
  </property>
  <property fmtid="{D5CDD505-2E9C-101B-9397-08002B2CF9AE}" pid="10" name="Document Type">
    <vt:lpwstr/>
  </property>
  <property fmtid="{D5CDD505-2E9C-101B-9397-08002B2CF9AE}" pid="11" name="Teaching and Leadership College Business Planning">
    <vt:lpwstr/>
  </property>
</Properties>
</file>