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42D6A" w14:textId="77777777" w:rsidR="00534C3B" w:rsidRDefault="00534C3B" w:rsidP="00534C3B">
      <w:pPr>
        <w:pStyle w:val="Header"/>
        <w:tabs>
          <w:tab w:val="clear" w:pos="4513"/>
          <w:tab w:val="clear" w:pos="9026"/>
        </w:tabs>
        <w:spacing w:after="200" w:line="276" w:lineRule="auto"/>
      </w:pPr>
    </w:p>
    <w:p w14:paraId="1F642D6B" w14:textId="5238FB0B" w:rsidR="00534C3B" w:rsidRDefault="00545764">
      <w:pPr>
        <w:overflowPunct/>
        <w:autoSpaceDE/>
        <w:autoSpaceDN/>
        <w:adjustRightInd/>
        <w:spacing w:before="0" w:after="200" w:line="276" w:lineRule="auto"/>
        <w:textAlignment w:val="auto"/>
        <w:rPr>
          <w:rFonts w:asciiTheme="minorHAnsi" w:eastAsiaTheme="minorHAnsi" w:hAnsiTheme="minorHAnsi" w:cstheme="minorBidi"/>
          <w:sz w:val="22"/>
          <w:szCs w:val="22"/>
        </w:rPr>
      </w:pPr>
      <w:r>
        <w:rPr>
          <w:noProof/>
          <w:lang w:eastAsia="en-GB"/>
        </w:rPr>
        <mc:AlternateContent>
          <mc:Choice Requires="wps">
            <w:drawing>
              <wp:anchor distT="0" distB="0" distL="114300" distR="114300" simplePos="0" relativeHeight="251659264" behindDoc="0" locked="0" layoutInCell="1" allowOverlap="1" wp14:anchorId="1F642DA7" wp14:editId="6F03A8C3">
                <wp:simplePos x="0" y="0"/>
                <wp:positionH relativeFrom="margin">
                  <wp:align>left</wp:align>
                </wp:positionH>
                <wp:positionV relativeFrom="paragraph">
                  <wp:posOffset>553038</wp:posOffset>
                </wp:positionV>
                <wp:extent cx="4248150" cy="35115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351155"/>
                        </a:xfrm>
                        <a:prstGeom prst="rect">
                          <a:avLst/>
                        </a:prstGeom>
                        <a:solidFill>
                          <a:srgbClr val="1F3244"/>
                        </a:solidFill>
                        <a:ln w="9525">
                          <a:noFill/>
                          <a:miter lim="800000"/>
                          <a:headEnd/>
                          <a:tailEnd/>
                        </a:ln>
                      </wps:spPr>
                      <wps:txb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642DA7" id="_x0000_t202" coordsize="21600,21600" o:spt="202" path="m,l,21600r21600,l21600,xe">
                <v:stroke joinstyle="miter"/>
                <v:path gradientshapeok="t" o:connecttype="rect"/>
              </v:shapetype>
              <v:shape id="Text Box 2" o:spid="_x0000_s1026" type="#_x0000_t202" style="position:absolute;margin-left:0;margin-top:43.55pt;width:334.5pt;height:27.6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" fillcolor="#1f3244" stroked="f">
                <v:textbox>
                  <w:txbxContent>
                    <w:p w14:paraId="1F642DC3" w14:textId="4A71FAD6" w:rsidR="00534C3B" w:rsidRPr="00534C3B" w:rsidRDefault="00534C3B" w:rsidP="00CD40CD">
                      <w:pPr>
                        <w:pStyle w:val="Heading1"/>
                        <w:spacing w:before="0"/>
                        <w:jc w:val="center"/>
                        <w:rPr>
                          <w:b w:val="0"/>
                        </w:rPr>
                      </w:pPr>
                      <w:r w:rsidRPr="00534C3B">
                        <w:rPr>
                          <w:b w:val="0"/>
                        </w:rPr>
                        <w:t xml:space="preserve">HIAS </w:t>
                      </w:r>
                      <w:r w:rsidR="00545764">
                        <w:rPr>
                          <w:b w:val="0"/>
                        </w:rPr>
                        <w:t>OPEN ACCESS</w:t>
                      </w:r>
                      <w:r w:rsidR="000A7D03">
                        <w:rPr>
                          <w:b w:val="0"/>
                        </w:rPr>
                        <w:t xml:space="preserve"> </w:t>
                      </w:r>
                      <w:r w:rsidRPr="00534C3B">
                        <w:rPr>
                          <w:b w:val="0"/>
                        </w:rPr>
                        <w:t>RESOURCE</w:t>
                      </w:r>
                    </w:p>
                  </w:txbxContent>
                </v:textbox>
                <w10:wrap anchorx="margin"/>
              </v:shape>
            </w:pict>
          </mc:Fallback>
        </mc:AlternateContent>
      </w:r>
      <w:r w:rsidR="0083702C">
        <w:rPr>
          <w:noProof/>
          <w:lang w:eastAsia="en-GB"/>
        </w:rPr>
        <mc:AlternateContent>
          <mc:Choice Requires="wps">
            <w:drawing>
              <wp:anchor distT="0" distB="0" distL="114300" distR="114300" simplePos="0" relativeHeight="251655168" behindDoc="0" locked="0" layoutInCell="1" allowOverlap="1" wp14:anchorId="1F642DA5" wp14:editId="0307B72C">
                <wp:simplePos x="0" y="0"/>
                <wp:positionH relativeFrom="column">
                  <wp:posOffset>-121025</wp:posOffset>
                </wp:positionH>
                <wp:positionV relativeFrom="paragraph">
                  <wp:posOffset>1390762</wp:posOffset>
                </wp:positionV>
                <wp:extent cx="7960659" cy="1403985"/>
                <wp:effectExtent l="0" t="0" r="0" b="127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0659" cy="1403985"/>
                        </a:xfrm>
                        <a:prstGeom prst="rect">
                          <a:avLst/>
                        </a:prstGeom>
                        <a:noFill/>
                        <a:ln w="9525">
                          <a:noFill/>
                          <a:miter lim="800000"/>
                          <a:headEnd/>
                          <a:tailEnd/>
                        </a:ln>
                      </wps:spPr>
                      <wps:txbx>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569BF63E"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D457C0">
                              <w:rPr>
                                <w:b w:val="0"/>
                                <w:bCs/>
                              </w:rPr>
                              <w:t>Physics</w:t>
                            </w:r>
                            <w:r w:rsidR="00545764" w:rsidRPr="00545764">
                              <w:rPr>
                                <w:b w:val="0"/>
                                <w:bCs/>
                              </w:rPr>
                              <w:t xml:space="preserve">- </w:t>
                            </w:r>
                            <w:r w:rsidR="004000DC">
                              <w:rPr>
                                <w:b w:val="0"/>
                                <w:bCs/>
                              </w:rPr>
                              <w:t>E</w:t>
                            </w:r>
                            <w:r w:rsidR="004A4FDB">
                              <w:rPr>
                                <w:b w:val="0"/>
                                <w:bCs/>
                              </w:rPr>
                              <w:t>nergy Pathways</w:t>
                            </w:r>
                            <w:r w:rsidR="004000DC">
                              <w:rPr>
                                <w:b w:val="0"/>
                                <w:bCs/>
                              </w:rPr>
                              <w:t xml:space="preserve"> </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5" id="_x0000_s1027" type="#_x0000_t202" style="position:absolute;margin-left:-9.55pt;margin-top:109.5pt;width:626.8pt;height:110.55pt;z-index:25165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" filled="f" stroked="f">
                <v:textbox style="mso-fit-shape-to-text:t">
                  <w:txbxContent>
                    <w:p w14:paraId="72B59B10" w14:textId="0F32A547" w:rsidR="001B7021" w:rsidRDefault="0083702C" w:rsidP="00BA554B">
                      <w:pPr>
                        <w:pStyle w:val="Heading3"/>
                        <w:spacing w:before="0" w:after="0" w:line="240" w:lineRule="auto"/>
                      </w:pPr>
                      <w:r>
                        <w:t>Hampshire Science</w:t>
                      </w:r>
                      <w:r w:rsidR="00545764">
                        <w:t xml:space="preserve"> Team </w:t>
                      </w:r>
                      <w:r>
                        <w:t xml:space="preserve"> </w:t>
                      </w:r>
                    </w:p>
                    <w:p w14:paraId="1F642DC0" w14:textId="569BF63E" w:rsidR="00534C3B" w:rsidRPr="00545764" w:rsidRDefault="0012496C" w:rsidP="00BA554B">
                      <w:pPr>
                        <w:pStyle w:val="Heading3"/>
                        <w:spacing w:before="0" w:after="0" w:line="240" w:lineRule="auto"/>
                        <w:rPr>
                          <w:b w:val="0"/>
                          <w:bCs/>
                        </w:rPr>
                      </w:pPr>
                      <w:r w:rsidRPr="00545764">
                        <w:rPr>
                          <w:b w:val="0"/>
                          <w:bCs/>
                        </w:rPr>
                        <w:t xml:space="preserve">Progression of </w:t>
                      </w:r>
                      <w:r w:rsidR="007F0277" w:rsidRPr="00545764">
                        <w:rPr>
                          <w:b w:val="0"/>
                          <w:bCs/>
                        </w:rPr>
                        <w:t>Substantive Knowledge</w:t>
                      </w:r>
                      <w:r w:rsidR="00545764" w:rsidRPr="00545764">
                        <w:rPr>
                          <w:b w:val="0"/>
                          <w:bCs/>
                        </w:rPr>
                        <w:t xml:space="preserve"> in </w:t>
                      </w:r>
                      <w:r w:rsidR="00D457C0">
                        <w:rPr>
                          <w:b w:val="0"/>
                          <w:bCs/>
                        </w:rPr>
                        <w:t>Physics</w:t>
                      </w:r>
                      <w:r w:rsidR="00545764" w:rsidRPr="00545764">
                        <w:rPr>
                          <w:b w:val="0"/>
                          <w:bCs/>
                        </w:rPr>
                        <w:t xml:space="preserve">- </w:t>
                      </w:r>
                      <w:r w:rsidR="004000DC">
                        <w:rPr>
                          <w:b w:val="0"/>
                          <w:bCs/>
                        </w:rPr>
                        <w:t>E</w:t>
                      </w:r>
                      <w:r w:rsidR="004A4FDB">
                        <w:rPr>
                          <w:b w:val="0"/>
                          <w:bCs/>
                        </w:rPr>
                        <w:t>nergy Pathways</w:t>
                      </w:r>
                      <w:r w:rsidR="004000DC">
                        <w:rPr>
                          <w:b w:val="0"/>
                          <w:bCs/>
                        </w:rPr>
                        <w:t xml:space="preserve"> </w:t>
                      </w:r>
                      <w:r w:rsidR="00FA2D41">
                        <w:rPr>
                          <w:b w:val="0"/>
                          <w:bCs/>
                        </w:rPr>
                        <w:t xml:space="preserve"> </w:t>
                      </w:r>
                    </w:p>
                    <w:p w14:paraId="1F642DC1" w14:textId="77777777" w:rsidR="00534C3B" w:rsidRPr="00BA554B" w:rsidRDefault="00534C3B" w:rsidP="00BA554B">
                      <w:pPr>
                        <w:spacing w:before="0" w:line="240" w:lineRule="auto"/>
                        <w:rPr>
                          <w:sz w:val="40"/>
                          <w:szCs w:val="40"/>
                        </w:rPr>
                      </w:pPr>
                    </w:p>
                    <w:p w14:paraId="1F642DC2" w14:textId="19826F38" w:rsidR="00534C3B" w:rsidRPr="00BA554B" w:rsidRDefault="0012496C" w:rsidP="00BA554B">
                      <w:pPr>
                        <w:pStyle w:val="Heading4"/>
                        <w:spacing w:before="0" w:after="0" w:line="240" w:lineRule="auto"/>
                        <w:rPr>
                          <w:sz w:val="44"/>
                          <w:szCs w:val="36"/>
                        </w:rPr>
                      </w:pPr>
                      <w:r>
                        <w:rPr>
                          <w:sz w:val="44"/>
                          <w:szCs w:val="36"/>
                        </w:rPr>
                        <w:t>Year 1-6</w:t>
                      </w:r>
                    </w:p>
                  </w:txbxContent>
                </v:textbox>
              </v:shape>
            </w:pict>
          </mc:Fallback>
        </mc:AlternateContent>
      </w:r>
      <w:r w:rsidR="00534C3B">
        <w:rPr>
          <w:noProof/>
          <w:lang w:eastAsia="en-GB"/>
        </w:rPr>
        <mc:AlternateContent>
          <mc:Choice Requires="wps">
            <w:drawing>
              <wp:anchor distT="0" distB="0" distL="114300" distR="114300" simplePos="0" relativeHeight="251657216" behindDoc="0" locked="0" layoutInCell="1" allowOverlap="1" wp14:anchorId="1F642DA3" wp14:editId="25CDFA77">
                <wp:simplePos x="0" y="0"/>
                <wp:positionH relativeFrom="column">
                  <wp:posOffset>-127635</wp:posOffset>
                </wp:positionH>
                <wp:positionV relativeFrom="paragraph">
                  <wp:posOffset>3451737</wp:posOffset>
                </wp:positionV>
                <wp:extent cx="5880100" cy="1403985"/>
                <wp:effectExtent l="0" t="0" r="0" b="571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1403985"/>
                        </a:xfrm>
                        <a:prstGeom prst="rect">
                          <a:avLst/>
                        </a:prstGeom>
                        <a:noFill/>
                        <a:ln w="9525">
                          <a:noFill/>
                          <a:miter lim="800000"/>
                          <a:headEnd/>
                          <a:tailEnd/>
                        </a:ln>
                      </wps:spPr>
                      <wps:txbx>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642DA3" id="_x0000_s1028" type="#_x0000_t202" style="position:absolute;margin-left:-10.05pt;margin-top:271.8pt;width:463pt;height:110.5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" filled="f" stroked="f">
                <v:textbox style="mso-fit-shape-to-text:t">
                  <w:txbxContent>
                    <w:p w14:paraId="6AA5D74E" w14:textId="4B998D93" w:rsidR="001A7194" w:rsidRPr="001A7194" w:rsidRDefault="00C94FBB" w:rsidP="001A7194">
                      <w:r>
                        <w:t>HIAS Science Team</w:t>
                      </w:r>
                    </w:p>
                    <w:p w14:paraId="1F642DBC" w14:textId="4A03F0A5" w:rsidR="00534C3B" w:rsidRPr="00380336" w:rsidRDefault="007F0277" w:rsidP="00256AF7">
                      <w:pPr>
                        <w:pStyle w:val="Heading4"/>
                        <w:spacing w:before="0" w:after="0" w:line="240" w:lineRule="auto"/>
                        <w:rPr>
                          <w:bCs/>
                          <w:color w:val="00B0F0"/>
                          <w:sz w:val="24"/>
                          <w:szCs w:val="24"/>
                        </w:rPr>
                      </w:pPr>
                      <w:r>
                        <w:rPr>
                          <w:b w:val="0"/>
                          <w:sz w:val="24"/>
                          <w:szCs w:val="24"/>
                        </w:rPr>
                        <w:t>April 2022</w:t>
                      </w:r>
                    </w:p>
                    <w:p w14:paraId="1F642DBD" w14:textId="77777777" w:rsidR="00534C3B" w:rsidRPr="00534C3B" w:rsidRDefault="00534C3B" w:rsidP="00534C3B"/>
                    <w:p w14:paraId="1F642DBE" w14:textId="77777777" w:rsidR="00534C3B" w:rsidRPr="00534C3B" w:rsidRDefault="00534C3B" w:rsidP="00534C3B">
                      <w:pPr>
                        <w:pStyle w:val="Heading4"/>
                        <w:overflowPunct/>
                        <w:autoSpaceDE/>
                        <w:autoSpaceDN/>
                        <w:adjustRightInd/>
                        <w:spacing w:before="0" w:after="0" w:line="240" w:lineRule="auto"/>
                        <w:textAlignment w:val="auto"/>
                        <w:rPr>
                          <w:b w:val="0"/>
                          <w:sz w:val="24"/>
                          <w:szCs w:val="24"/>
                        </w:rPr>
                      </w:pPr>
                    </w:p>
                    <w:p w14:paraId="1F642DBF" w14:textId="77777777" w:rsidR="00534C3B" w:rsidRPr="00DB6329" w:rsidRDefault="00534C3B" w:rsidP="00534C3B">
                      <w:pPr>
                        <w:pStyle w:val="Heading4"/>
                        <w:spacing w:after="0" w:line="240" w:lineRule="auto"/>
                        <w:rPr>
                          <w:b w:val="0"/>
                          <w:sz w:val="24"/>
                          <w:szCs w:val="24"/>
                        </w:rPr>
                      </w:pPr>
                      <w:r w:rsidRPr="00DB6329">
                        <w:rPr>
                          <w:b w:val="0"/>
                          <w:sz w:val="24"/>
                          <w:szCs w:val="24"/>
                        </w:rPr>
                        <w:t>© Hampshire County Council</w:t>
                      </w:r>
                    </w:p>
                  </w:txbxContent>
                </v:textbox>
              </v:shape>
            </w:pict>
          </mc:Fallback>
        </mc:AlternateContent>
      </w:r>
      <w:r w:rsidR="00534C3B">
        <w:br w:type="page"/>
      </w:r>
    </w:p>
    <w:p w14:paraId="1F642D6C" w14:textId="77777777" w:rsidR="001D6084" w:rsidRPr="00CD40CD" w:rsidRDefault="00534C3B" w:rsidP="00534C3B">
      <w:pPr>
        <w:pStyle w:val="Header"/>
        <w:tabs>
          <w:tab w:val="clear" w:pos="4513"/>
          <w:tab w:val="clear" w:pos="9026"/>
        </w:tabs>
        <w:rPr>
          <w:rFonts w:cs="Arial"/>
          <w:b/>
          <w:color w:val="0088CE"/>
          <w:sz w:val="56"/>
          <w:szCs w:val="56"/>
        </w:rPr>
      </w:pPr>
      <w:r w:rsidRPr="00CD40CD">
        <w:rPr>
          <w:rFonts w:cs="Arial"/>
          <w:b/>
          <w:color w:val="0088CE"/>
          <w:sz w:val="56"/>
          <w:szCs w:val="56"/>
        </w:rPr>
        <w:lastRenderedPageBreak/>
        <w:t>Overview</w:t>
      </w:r>
    </w:p>
    <w:p w14:paraId="1F642D6E" w14:textId="77777777" w:rsidR="00534C3B" w:rsidRDefault="00534C3B" w:rsidP="00534C3B">
      <w:pPr>
        <w:pStyle w:val="Header"/>
        <w:rPr>
          <w:rFonts w:cs="Arial"/>
          <w:b/>
          <w:szCs w:val="24"/>
        </w:rPr>
      </w:pPr>
    </w:p>
    <w:p w14:paraId="1F642D6F" w14:textId="704D55E2" w:rsidR="00534C3B" w:rsidRPr="00863248" w:rsidRDefault="006037E5" w:rsidP="00802AC9">
      <w:pPr>
        <w:pStyle w:val="Header"/>
        <w:overflowPunct/>
        <w:autoSpaceDE/>
        <w:autoSpaceDN/>
        <w:adjustRightInd/>
        <w:spacing w:before="0" w:after="240"/>
        <w:textAlignment w:val="auto"/>
        <w:rPr>
          <w:rFonts w:cs="Arial"/>
          <w:b/>
          <w:sz w:val="28"/>
          <w:szCs w:val="28"/>
        </w:rPr>
      </w:pPr>
      <w:r w:rsidRPr="00863248">
        <w:rPr>
          <w:rFonts w:cs="Arial"/>
          <w:b/>
          <w:sz w:val="28"/>
          <w:szCs w:val="28"/>
        </w:rPr>
        <w:t>This document contains…</w:t>
      </w:r>
    </w:p>
    <w:p w14:paraId="07B53AA5" w14:textId="2DF603DB" w:rsidR="00B06F4B" w:rsidRDefault="007F0277" w:rsidP="00802AC9">
      <w:pPr>
        <w:pStyle w:val="Header"/>
        <w:overflowPunct/>
        <w:autoSpaceDE/>
        <w:autoSpaceDN/>
        <w:adjustRightInd/>
        <w:spacing w:before="0" w:after="240"/>
        <w:textAlignment w:val="auto"/>
        <w:rPr>
          <w:rFonts w:cs="Arial"/>
          <w:sz w:val="28"/>
          <w:szCs w:val="28"/>
        </w:rPr>
      </w:pPr>
      <w:r>
        <w:rPr>
          <w:rFonts w:cs="Arial"/>
          <w:sz w:val="28"/>
          <w:szCs w:val="28"/>
        </w:rPr>
        <w:t xml:space="preserve">A </w:t>
      </w:r>
      <w:r w:rsidR="003E0883">
        <w:rPr>
          <w:rFonts w:cs="Arial"/>
          <w:sz w:val="28"/>
          <w:szCs w:val="28"/>
        </w:rPr>
        <w:t xml:space="preserve">progressive </w:t>
      </w:r>
      <w:r w:rsidR="005A3F4E">
        <w:rPr>
          <w:rFonts w:cs="Arial"/>
          <w:sz w:val="28"/>
          <w:szCs w:val="28"/>
        </w:rPr>
        <w:t xml:space="preserve">list of </w:t>
      </w:r>
      <w:r>
        <w:rPr>
          <w:rFonts w:cs="Arial"/>
          <w:sz w:val="28"/>
          <w:szCs w:val="28"/>
        </w:rPr>
        <w:t>the substantive knowledge within the</w:t>
      </w:r>
      <w:r w:rsidR="00027DE4">
        <w:rPr>
          <w:rFonts w:cs="Arial"/>
          <w:sz w:val="28"/>
          <w:szCs w:val="28"/>
        </w:rPr>
        <w:t xml:space="preserve"> Hampshire Science Learning Journeys</w:t>
      </w:r>
      <w:r w:rsidR="005A3F4E">
        <w:rPr>
          <w:rFonts w:cs="Arial"/>
          <w:sz w:val="28"/>
          <w:szCs w:val="28"/>
        </w:rPr>
        <w:t xml:space="preserve"> with reference to the related National Curriculum </w:t>
      </w:r>
      <w:r w:rsidR="005145EB">
        <w:rPr>
          <w:rFonts w:cs="Arial"/>
          <w:sz w:val="28"/>
          <w:szCs w:val="28"/>
        </w:rPr>
        <w:t>s</w:t>
      </w:r>
      <w:r w:rsidR="005A3F4E">
        <w:rPr>
          <w:rFonts w:cs="Arial"/>
          <w:sz w:val="28"/>
          <w:szCs w:val="28"/>
        </w:rPr>
        <w:t xml:space="preserve">tatutory </w:t>
      </w:r>
      <w:r w:rsidR="005145EB">
        <w:rPr>
          <w:rFonts w:cs="Arial"/>
          <w:sz w:val="28"/>
          <w:szCs w:val="28"/>
        </w:rPr>
        <w:t>requirements.</w:t>
      </w:r>
    </w:p>
    <w:p w14:paraId="10DE35FB" w14:textId="77777777" w:rsidR="00853A53" w:rsidRDefault="00853A53" w:rsidP="00853A53">
      <w:pPr>
        <w:pStyle w:val="Header"/>
        <w:overflowPunct/>
        <w:autoSpaceDE/>
        <w:autoSpaceDN/>
        <w:adjustRightInd/>
        <w:spacing w:before="0" w:after="240"/>
        <w:textAlignment w:val="auto"/>
        <w:rPr>
          <w:rFonts w:cs="Arial"/>
          <w:b/>
          <w:sz w:val="28"/>
          <w:szCs w:val="28"/>
        </w:rPr>
      </w:pPr>
    </w:p>
    <w:p w14:paraId="6400B93B" w14:textId="09FB8306" w:rsidR="00853A53" w:rsidRPr="00863248" w:rsidRDefault="00853A53" w:rsidP="00853A53">
      <w:pPr>
        <w:pStyle w:val="Header"/>
        <w:overflowPunct/>
        <w:autoSpaceDE/>
        <w:autoSpaceDN/>
        <w:adjustRightInd/>
        <w:spacing w:before="0" w:after="240"/>
        <w:textAlignment w:val="auto"/>
        <w:rPr>
          <w:rFonts w:cs="Arial"/>
          <w:b/>
          <w:sz w:val="28"/>
          <w:szCs w:val="28"/>
        </w:rPr>
      </w:pPr>
      <w:r w:rsidRPr="00863248">
        <w:rPr>
          <w:rFonts w:cs="Arial"/>
          <w:b/>
          <w:sz w:val="28"/>
          <w:szCs w:val="28"/>
        </w:rPr>
        <w:t>Points to consider when using this resource</w:t>
      </w:r>
    </w:p>
    <w:p w14:paraId="0ACF08AB" w14:textId="77777777" w:rsidR="00853A53" w:rsidRPr="00863248" w:rsidRDefault="00853A53" w:rsidP="00853A53">
      <w:pPr>
        <w:pStyle w:val="Header"/>
        <w:tabs>
          <w:tab w:val="clear" w:pos="4513"/>
          <w:tab w:val="clear" w:pos="9026"/>
        </w:tabs>
        <w:spacing w:before="0" w:after="240"/>
        <w:rPr>
          <w:rFonts w:cs="Arial"/>
          <w:sz w:val="28"/>
          <w:szCs w:val="28"/>
        </w:rPr>
      </w:pPr>
      <w:r>
        <w:rPr>
          <w:rFonts w:cs="Arial"/>
          <w:sz w:val="28"/>
          <w:szCs w:val="28"/>
        </w:rPr>
        <w:t xml:space="preserve">The Learning Journeys provide schools with clearly sequenced substantive knowledge across chemistry, biology and physics. Where possible, the links to the National Curriculum statutory and/or non- statutory requirements have been identified. </w:t>
      </w:r>
    </w:p>
    <w:p w14:paraId="438C41BE" w14:textId="77777777" w:rsidR="00853A53" w:rsidRDefault="00853A53" w:rsidP="00853A53">
      <w:pPr>
        <w:overflowPunct/>
        <w:autoSpaceDE/>
        <w:autoSpaceDN/>
        <w:adjustRightInd/>
        <w:spacing w:before="0" w:after="200" w:line="276" w:lineRule="auto"/>
        <w:jc w:val="center"/>
        <w:textAlignment w:val="auto"/>
        <w:rPr>
          <w:rFonts w:eastAsiaTheme="minorHAnsi" w:cs="Arial"/>
          <w:szCs w:val="24"/>
        </w:rPr>
      </w:pPr>
      <w:r>
        <w:rPr>
          <w:noProof/>
        </w:rPr>
        <w:drawing>
          <wp:inline distT="0" distB="0" distL="0" distR="0" wp14:anchorId="76C2E3A5" wp14:editId="2DA4380A">
            <wp:extent cx="5901070" cy="3542010"/>
            <wp:effectExtent l="0" t="0" r="4445"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stretch>
                      <a:fillRect/>
                    </a:stretch>
                  </pic:blipFill>
                  <pic:spPr>
                    <a:xfrm>
                      <a:off x="0" y="0"/>
                      <a:ext cx="5941366" cy="3566197"/>
                    </a:xfrm>
                    <a:prstGeom prst="rect">
                      <a:avLst/>
                    </a:prstGeom>
                  </pic:spPr>
                </pic:pic>
              </a:graphicData>
            </a:graphic>
          </wp:inline>
        </w:drawing>
      </w:r>
    </w:p>
    <w:p w14:paraId="2130B0F0" w14:textId="77777777" w:rsidR="00853A53" w:rsidRPr="00863248" w:rsidRDefault="00853A53" w:rsidP="00802AC9">
      <w:pPr>
        <w:pStyle w:val="Header"/>
        <w:spacing w:before="0" w:after="240"/>
        <w:rPr>
          <w:rFonts w:cs="Arial"/>
          <w:b/>
          <w:sz w:val="28"/>
          <w:szCs w:val="28"/>
        </w:rPr>
      </w:pPr>
    </w:p>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545180" w:rsidRPr="008D48F0" w14:paraId="6760A45E" w14:textId="77777777" w:rsidTr="00F13705">
        <w:trPr>
          <w:trHeight w:val="478"/>
          <w:jc w:val="center"/>
        </w:trPr>
        <w:tc>
          <w:tcPr>
            <w:tcW w:w="13847" w:type="dxa"/>
            <w:gridSpan w:val="3"/>
            <w:tcBorders>
              <w:top w:val="single" w:sz="18" w:space="0" w:color="auto"/>
              <w:left w:val="single" w:sz="18" w:space="0" w:color="auto"/>
              <w:bottom w:val="single" w:sz="4" w:space="0" w:color="000000"/>
              <w:right w:val="single" w:sz="18" w:space="0" w:color="auto"/>
            </w:tcBorders>
            <w:shd w:val="clear" w:color="auto" w:fill="FFFF66"/>
            <w:tcMar>
              <w:top w:w="0" w:type="dxa"/>
              <w:left w:w="108" w:type="dxa"/>
              <w:bottom w:w="0" w:type="dxa"/>
              <w:right w:w="108" w:type="dxa"/>
            </w:tcMar>
            <w:hideMark/>
          </w:tcPr>
          <w:p w14:paraId="4346513E" w14:textId="77777777" w:rsidR="00545180" w:rsidRDefault="00545180"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PHYSICS</w:t>
            </w:r>
          </w:p>
          <w:p w14:paraId="7BA79734" w14:textId="652E9E0C" w:rsidR="00545180" w:rsidRPr="00FE5742" w:rsidRDefault="00FC3792" w:rsidP="001504EA">
            <w:pPr>
              <w:overflowPunct/>
              <w:autoSpaceDE/>
              <w:autoSpaceDN/>
              <w:adjustRightInd/>
              <w:spacing w:before="0" w:after="0" w:line="240" w:lineRule="auto"/>
              <w:jc w:val="center"/>
              <w:textAlignment w:val="auto"/>
              <w:rPr>
                <w:rFonts w:cs="Arial"/>
                <w:b/>
                <w:bCs/>
                <w:color w:val="000000"/>
                <w:sz w:val="36"/>
                <w:szCs w:val="36"/>
                <w:lang w:eastAsia="en-GB"/>
              </w:rPr>
            </w:pPr>
            <w:r>
              <w:rPr>
                <w:rFonts w:cs="Arial"/>
                <w:b/>
                <w:bCs/>
                <w:color w:val="000000"/>
                <w:sz w:val="36"/>
                <w:szCs w:val="36"/>
                <w:lang w:eastAsia="en-GB"/>
              </w:rPr>
              <w:t>Energy Pathways</w:t>
            </w:r>
          </w:p>
        </w:tc>
      </w:tr>
      <w:tr w:rsidR="00545180" w:rsidRPr="008D48F0" w14:paraId="5F9C4244" w14:textId="77777777" w:rsidTr="00FC3792">
        <w:trPr>
          <w:trHeight w:val="377"/>
          <w:jc w:val="center"/>
        </w:trPr>
        <w:tc>
          <w:tcPr>
            <w:tcW w:w="1416" w:type="dxa"/>
            <w:vMerge w:val="restart"/>
            <w:tcBorders>
              <w:top w:val="single" w:sz="18" w:space="0" w:color="auto"/>
              <w:left w:val="single" w:sz="18" w:space="0" w:color="auto"/>
              <w:right w:val="single" w:sz="4" w:space="0" w:color="000000"/>
            </w:tcBorders>
            <w:shd w:val="clear" w:color="auto" w:fill="FFFF66"/>
            <w:vAlign w:val="bottom"/>
          </w:tcPr>
          <w:p w14:paraId="018E9B5F" w14:textId="77777777" w:rsidR="00545180" w:rsidRPr="00084980" w:rsidRDefault="00545180" w:rsidP="00084980">
            <w:pPr>
              <w:spacing w:line="240" w:lineRule="auto"/>
              <w:ind w:right="156"/>
              <w:jc w:val="center"/>
              <w:rPr>
                <w:b/>
                <w:sz w:val="28"/>
                <w:szCs w:val="28"/>
              </w:rPr>
            </w:pPr>
            <w:r w:rsidRPr="00084980">
              <w:rPr>
                <w:b/>
                <w:sz w:val="28"/>
                <w:szCs w:val="28"/>
              </w:rPr>
              <w:t>Year 1</w:t>
            </w:r>
          </w:p>
        </w:tc>
        <w:tc>
          <w:tcPr>
            <w:tcW w:w="6215" w:type="dxa"/>
            <w:tcBorders>
              <w:top w:val="single" w:sz="18" w:space="0" w:color="auto"/>
              <w:left w:val="single" w:sz="4" w:space="0" w:color="000000"/>
              <w:bottom w:val="single" w:sz="4" w:space="0" w:color="000000"/>
              <w:right w:val="single" w:sz="4" w:space="0" w:color="000000"/>
            </w:tcBorders>
          </w:tcPr>
          <w:p w14:paraId="56EB2A3B" w14:textId="77777777" w:rsidR="00545180" w:rsidRPr="00084980" w:rsidRDefault="00545180" w:rsidP="001504EA">
            <w:pPr>
              <w:overflowPunct/>
              <w:autoSpaceDE/>
              <w:autoSpaceDN/>
              <w:adjustRightInd/>
              <w:spacing w:before="0" w:after="0" w:line="240" w:lineRule="auto"/>
              <w:jc w:val="center"/>
              <w:textAlignment w:val="auto"/>
              <w:rPr>
                <w:rFonts w:cs="Arial"/>
                <w:i/>
                <w:iCs/>
                <w:color w:val="000000"/>
                <w:sz w:val="22"/>
                <w:szCs w:val="22"/>
                <w:lang w:eastAsia="en-GB"/>
              </w:rPr>
            </w:pPr>
            <w:r w:rsidRPr="00084980">
              <w:rPr>
                <w:rFonts w:cs="Arial"/>
                <w:b/>
                <w:color w:val="0088CE"/>
                <w:sz w:val="22"/>
                <w:szCs w:val="22"/>
              </w:rPr>
              <w:t>Substantive Knowledge from Learning Journeys</w:t>
            </w:r>
          </w:p>
        </w:tc>
        <w:tc>
          <w:tcPr>
            <w:tcW w:w="6216" w:type="dxa"/>
            <w:tcBorders>
              <w:top w:val="single" w:sz="18" w:space="0" w:color="auto"/>
              <w:left w:val="single" w:sz="4" w:space="0" w:color="000000"/>
              <w:bottom w:val="single" w:sz="4" w:space="0" w:color="000000"/>
              <w:right w:val="single" w:sz="18" w:space="0" w:color="auto"/>
            </w:tcBorders>
            <w:shd w:val="clear" w:color="auto" w:fill="auto"/>
          </w:tcPr>
          <w:p w14:paraId="16C00569" w14:textId="77777777" w:rsidR="00545180" w:rsidRPr="00084980" w:rsidRDefault="00545180" w:rsidP="001504EA">
            <w:pPr>
              <w:overflowPunct/>
              <w:autoSpaceDE/>
              <w:autoSpaceDN/>
              <w:adjustRightInd/>
              <w:spacing w:before="0" w:after="0" w:line="240" w:lineRule="auto"/>
              <w:jc w:val="center"/>
              <w:textAlignment w:val="auto"/>
              <w:rPr>
                <w:rFonts w:cs="Arial"/>
                <w:i/>
                <w:iCs/>
                <w:color w:val="000000"/>
                <w:sz w:val="22"/>
                <w:szCs w:val="22"/>
                <w:lang w:eastAsia="en-GB"/>
              </w:rPr>
            </w:pPr>
            <w:r w:rsidRPr="00084980">
              <w:rPr>
                <w:rFonts w:cs="Arial"/>
                <w:i/>
                <w:iCs/>
                <w:color w:val="000000"/>
                <w:sz w:val="22"/>
                <w:szCs w:val="22"/>
                <w:lang w:eastAsia="en-GB"/>
              </w:rPr>
              <w:t>National Curriculum Statutory Requirement</w:t>
            </w:r>
          </w:p>
        </w:tc>
      </w:tr>
      <w:tr w:rsidR="00545180" w:rsidRPr="008D48F0" w14:paraId="6A178B9F" w14:textId="77777777" w:rsidTr="00084980">
        <w:trPr>
          <w:cantSplit/>
          <w:trHeight w:val="384"/>
          <w:jc w:val="center"/>
        </w:trPr>
        <w:tc>
          <w:tcPr>
            <w:tcW w:w="1416" w:type="dxa"/>
            <w:vMerge/>
            <w:tcBorders>
              <w:left w:val="single" w:sz="18" w:space="0" w:color="auto"/>
              <w:bottom w:val="single" w:sz="18" w:space="0" w:color="auto"/>
              <w:right w:val="single" w:sz="4" w:space="0" w:color="000000"/>
            </w:tcBorders>
            <w:shd w:val="clear" w:color="auto" w:fill="FFFF66"/>
            <w:vAlign w:val="bottom"/>
          </w:tcPr>
          <w:p w14:paraId="08A72298" w14:textId="77777777" w:rsidR="00545180" w:rsidRPr="00084980" w:rsidRDefault="00545180" w:rsidP="00084980">
            <w:pPr>
              <w:spacing w:line="240" w:lineRule="auto"/>
              <w:ind w:right="156"/>
              <w:jc w:val="center"/>
              <w:rPr>
                <w:b/>
                <w:sz w:val="28"/>
                <w:szCs w:val="28"/>
              </w:rPr>
            </w:pPr>
          </w:p>
        </w:tc>
        <w:tc>
          <w:tcPr>
            <w:tcW w:w="6215" w:type="dxa"/>
            <w:tcBorders>
              <w:top w:val="single" w:sz="4" w:space="0" w:color="000000"/>
              <w:left w:val="single" w:sz="4" w:space="0" w:color="000000"/>
              <w:bottom w:val="single" w:sz="18" w:space="0" w:color="auto"/>
              <w:right w:val="single" w:sz="4" w:space="0" w:color="000000"/>
            </w:tcBorders>
            <w:shd w:val="clear" w:color="auto" w:fill="FFFFDD"/>
          </w:tcPr>
          <w:p w14:paraId="0EE6C650" w14:textId="77777777" w:rsidR="00545180" w:rsidRPr="008D065B" w:rsidRDefault="00545180" w:rsidP="00084980">
            <w:pPr>
              <w:spacing w:line="240" w:lineRule="auto"/>
              <w:ind w:right="156"/>
              <w:rPr>
                <w:b/>
                <w:i/>
                <w:iCs/>
                <w:sz w:val="18"/>
                <w:szCs w:val="18"/>
                <w:u w:val="single"/>
              </w:rPr>
            </w:pPr>
          </w:p>
        </w:tc>
        <w:tc>
          <w:tcPr>
            <w:tcW w:w="6216" w:type="dxa"/>
            <w:tcBorders>
              <w:top w:val="single" w:sz="4" w:space="0" w:color="000000"/>
              <w:left w:val="single" w:sz="4" w:space="0" w:color="000000"/>
              <w:bottom w:val="single" w:sz="18" w:space="0" w:color="auto"/>
              <w:right w:val="single" w:sz="18" w:space="0" w:color="auto"/>
            </w:tcBorders>
            <w:shd w:val="clear" w:color="auto" w:fill="FFFFDD"/>
          </w:tcPr>
          <w:p w14:paraId="46529B2B" w14:textId="77777777" w:rsidR="00545180" w:rsidRPr="008D065B" w:rsidRDefault="00545180" w:rsidP="00084980">
            <w:pPr>
              <w:widowControl w:val="0"/>
              <w:overflowPunct/>
              <w:autoSpaceDE/>
              <w:autoSpaceDN/>
              <w:adjustRightInd/>
              <w:spacing w:before="0" w:after="0" w:line="240" w:lineRule="auto"/>
              <w:textAlignment w:val="auto"/>
              <w:rPr>
                <w:b/>
                <w:i/>
                <w:iCs/>
                <w:sz w:val="18"/>
                <w:szCs w:val="18"/>
                <w:u w:val="single"/>
              </w:rPr>
            </w:pPr>
          </w:p>
        </w:tc>
      </w:tr>
      <w:tr w:rsidR="00545180" w:rsidRPr="00AC7D42" w14:paraId="36184FF9" w14:textId="77777777" w:rsidTr="00084980">
        <w:trPr>
          <w:cantSplit/>
          <w:trHeight w:val="483"/>
          <w:jc w:val="center"/>
        </w:trPr>
        <w:tc>
          <w:tcPr>
            <w:tcW w:w="1416" w:type="dxa"/>
            <w:tcBorders>
              <w:top w:val="single" w:sz="4" w:space="0" w:color="000000"/>
              <w:left w:val="single" w:sz="18" w:space="0" w:color="auto"/>
              <w:bottom w:val="single" w:sz="18" w:space="0" w:color="auto"/>
              <w:right w:val="single" w:sz="4" w:space="0" w:color="000000"/>
            </w:tcBorders>
            <w:shd w:val="clear" w:color="auto" w:fill="FFFF66"/>
            <w:vAlign w:val="center"/>
          </w:tcPr>
          <w:p w14:paraId="24544C26" w14:textId="77777777" w:rsidR="00545180" w:rsidRPr="00084980" w:rsidRDefault="00545180" w:rsidP="00084980">
            <w:pPr>
              <w:spacing w:line="240" w:lineRule="auto"/>
              <w:ind w:right="156"/>
              <w:jc w:val="center"/>
              <w:rPr>
                <w:b/>
                <w:sz w:val="28"/>
                <w:szCs w:val="28"/>
              </w:rPr>
            </w:pPr>
            <w:r w:rsidRPr="00084980">
              <w:rPr>
                <w:b/>
                <w:sz w:val="28"/>
                <w:szCs w:val="28"/>
              </w:rPr>
              <w:t>Year 2</w:t>
            </w:r>
          </w:p>
        </w:tc>
        <w:tc>
          <w:tcPr>
            <w:tcW w:w="6215" w:type="dxa"/>
            <w:tcBorders>
              <w:top w:val="single" w:sz="4" w:space="0" w:color="000000"/>
              <w:left w:val="single" w:sz="4" w:space="0" w:color="000000"/>
              <w:bottom w:val="single" w:sz="18" w:space="0" w:color="auto"/>
              <w:right w:val="single" w:sz="4" w:space="0" w:color="000000"/>
            </w:tcBorders>
            <w:shd w:val="clear" w:color="auto" w:fill="FFFFDD"/>
          </w:tcPr>
          <w:p w14:paraId="50FA0B2C" w14:textId="77777777" w:rsidR="00545180" w:rsidRPr="00AC7D42" w:rsidRDefault="00545180" w:rsidP="00084980">
            <w:pPr>
              <w:spacing w:line="240" w:lineRule="auto"/>
              <w:ind w:left="102" w:right="156"/>
              <w:rPr>
                <w:b/>
                <w:i/>
                <w:iCs/>
                <w:sz w:val="18"/>
                <w:szCs w:val="18"/>
                <w:u w:val="single"/>
              </w:rPr>
            </w:pPr>
          </w:p>
        </w:tc>
        <w:tc>
          <w:tcPr>
            <w:tcW w:w="6216" w:type="dxa"/>
            <w:tcBorders>
              <w:top w:val="single" w:sz="4" w:space="0" w:color="000000"/>
              <w:left w:val="single" w:sz="4" w:space="0" w:color="000000"/>
              <w:bottom w:val="single" w:sz="18" w:space="0" w:color="auto"/>
              <w:right w:val="single" w:sz="18" w:space="0" w:color="auto"/>
            </w:tcBorders>
            <w:shd w:val="clear" w:color="auto" w:fill="FFFFDD"/>
          </w:tcPr>
          <w:p w14:paraId="238B67C2" w14:textId="77777777" w:rsidR="00545180" w:rsidRPr="00AC7D42" w:rsidRDefault="00545180" w:rsidP="00084980">
            <w:pPr>
              <w:widowControl w:val="0"/>
              <w:overflowPunct/>
              <w:autoSpaceDE/>
              <w:autoSpaceDN/>
              <w:adjustRightInd/>
              <w:spacing w:before="0" w:after="0" w:line="240" w:lineRule="auto"/>
              <w:ind w:left="136" w:right="66"/>
              <w:textAlignment w:val="auto"/>
              <w:rPr>
                <w:b/>
                <w:i/>
                <w:iCs/>
                <w:sz w:val="18"/>
                <w:szCs w:val="18"/>
                <w:u w:val="single"/>
              </w:rPr>
            </w:pPr>
          </w:p>
        </w:tc>
      </w:tr>
      <w:tr w:rsidR="00545180" w:rsidRPr="00AC7D42" w14:paraId="3662BCAB" w14:textId="77777777" w:rsidTr="00084980">
        <w:trPr>
          <w:cantSplit/>
          <w:trHeight w:val="1134"/>
          <w:jc w:val="center"/>
        </w:trPr>
        <w:tc>
          <w:tcPr>
            <w:tcW w:w="1416" w:type="dxa"/>
            <w:tcBorders>
              <w:top w:val="single" w:sz="18" w:space="0" w:color="auto"/>
              <w:left w:val="single" w:sz="18" w:space="0" w:color="auto"/>
              <w:bottom w:val="single" w:sz="18" w:space="0" w:color="auto"/>
              <w:right w:val="single" w:sz="4" w:space="0" w:color="000000"/>
            </w:tcBorders>
            <w:shd w:val="clear" w:color="auto" w:fill="FFFF66"/>
            <w:textDirection w:val="btLr"/>
            <w:vAlign w:val="center"/>
          </w:tcPr>
          <w:p w14:paraId="5DC0DCC5" w14:textId="77777777" w:rsidR="00545180" w:rsidRPr="001D4C75" w:rsidRDefault="00545180" w:rsidP="001504EA">
            <w:pPr>
              <w:spacing w:line="240" w:lineRule="auto"/>
              <w:ind w:left="113" w:right="156"/>
              <w:jc w:val="center"/>
              <w:rPr>
                <w:b/>
                <w:sz w:val="44"/>
                <w:szCs w:val="44"/>
              </w:rPr>
            </w:pPr>
            <w:r>
              <w:rPr>
                <w:b/>
                <w:sz w:val="44"/>
                <w:szCs w:val="44"/>
              </w:rPr>
              <w:t>Year 3</w:t>
            </w:r>
          </w:p>
        </w:tc>
        <w:tc>
          <w:tcPr>
            <w:tcW w:w="6215" w:type="dxa"/>
            <w:tcBorders>
              <w:top w:val="single" w:sz="18" w:space="0" w:color="auto"/>
              <w:left w:val="single" w:sz="4" w:space="0" w:color="000000"/>
              <w:bottom w:val="single" w:sz="18" w:space="0" w:color="auto"/>
              <w:right w:val="single" w:sz="4" w:space="0" w:color="000000"/>
            </w:tcBorders>
          </w:tcPr>
          <w:p w14:paraId="65E6E05F" w14:textId="7B10AD8E" w:rsidR="0042538A" w:rsidRPr="00893442" w:rsidRDefault="0042538A" w:rsidP="0042538A">
            <w:pPr>
              <w:spacing w:line="240" w:lineRule="auto"/>
              <w:ind w:left="74"/>
              <w:rPr>
                <w:b/>
                <w:sz w:val="18"/>
                <w:szCs w:val="18"/>
                <w:u w:val="single"/>
              </w:rPr>
            </w:pPr>
            <w:r>
              <w:rPr>
                <w:b/>
                <w:sz w:val="18"/>
                <w:szCs w:val="18"/>
                <w:u w:val="single"/>
              </w:rPr>
              <w:t>Light</w:t>
            </w:r>
          </w:p>
          <w:p w14:paraId="653A90CC" w14:textId="4A5767CC" w:rsidR="0042538A" w:rsidRDefault="0042538A" w:rsidP="0042538A">
            <w:pPr>
              <w:spacing w:line="240" w:lineRule="auto"/>
              <w:ind w:left="74"/>
              <w:rPr>
                <w:b/>
                <w:sz w:val="18"/>
                <w:szCs w:val="18"/>
              </w:rPr>
            </w:pPr>
            <w:r w:rsidRPr="00893442">
              <w:rPr>
                <w:b/>
                <w:sz w:val="18"/>
                <w:szCs w:val="18"/>
              </w:rPr>
              <w:t>Knowledge Block 1</w:t>
            </w:r>
            <w:r w:rsidR="00CF55E4">
              <w:rPr>
                <w:b/>
                <w:sz w:val="18"/>
                <w:szCs w:val="18"/>
              </w:rPr>
              <w:t>- Light and sight</w:t>
            </w:r>
          </w:p>
          <w:p w14:paraId="4985C7B6" w14:textId="77777777" w:rsidR="000555FA" w:rsidRPr="000555FA" w:rsidRDefault="000555FA" w:rsidP="00330558">
            <w:pPr>
              <w:pStyle w:val="NormalWeb"/>
              <w:numPr>
                <w:ilvl w:val="0"/>
                <w:numId w:val="14"/>
              </w:numPr>
              <w:spacing w:before="0" w:beforeAutospacing="0" w:after="0" w:afterAutospacing="0"/>
              <w:textAlignment w:val="baseline"/>
              <w:rPr>
                <w:rFonts w:ascii="Arial" w:hAnsi="Arial" w:cs="Arial"/>
                <w:color w:val="000000"/>
                <w:sz w:val="18"/>
                <w:szCs w:val="18"/>
              </w:rPr>
            </w:pPr>
            <w:r w:rsidRPr="000555FA">
              <w:rPr>
                <w:rFonts w:ascii="Arial" w:hAnsi="Arial" w:cs="Arial"/>
                <w:color w:val="000000"/>
                <w:sz w:val="18"/>
                <w:szCs w:val="18"/>
              </w:rPr>
              <w:t>There must be light for us to see.</w:t>
            </w:r>
          </w:p>
          <w:p w14:paraId="2C4B65CA" w14:textId="77777777" w:rsidR="000555FA" w:rsidRPr="000555FA" w:rsidRDefault="000555FA" w:rsidP="00330558">
            <w:pPr>
              <w:pStyle w:val="NormalWeb"/>
              <w:numPr>
                <w:ilvl w:val="0"/>
                <w:numId w:val="14"/>
              </w:numPr>
              <w:spacing w:before="0" w:beforeAutospacing="0" w:after="0" w:afterAutospacing="0"/>
              <w:textAlignment w:val="baseline"/>
              <w:rPr>
                <w:rFonts w:ascii="Arial" w:hAnsi="Arial" w:cs="Arial"/>
                <w:color w:val="000000"/>
                <w:sz w:val="18"/>
                <w:szCs w:val="18"/>
              </w:rPr>
            </w:pPr>
            <w:r w:rsidRPr="000555FA">
              <w:rPr>
                <w:rFonts w:ascii="Arial" w:hAnsi="Arial" w:cs="Arial"/>
                <w:color w:val="000000"/>
                <w:sz w:val="18"/>
                <w:szCs w:val="18"/>
              </w:rPr>
              <w:t xml:space="preserve">Light comes from a </w:t>
            </w:r>
            <w:r w:rsidRPr="000555FA">
              <w:rPr>
                <w:rFonts w:ascii="Arial" w:hAnsi="Arial" w:cs="Arial"/>
                <w:b/>
                <w:bCs/>
                <w:color w:val="000000"/>
                <w:sz w:val="18"/>
                <w:szCs w:val="18"/>
              </w:rPr>
              <w:t>source</w:t>
            </w:r>
            <w:r w:rsidRPr="000555FA">
              <w:rPr>
                <w:rFonts w:ascii="Arial" w:hAnsi="Arial" w:cs="Arial"/>
                <w:color w:val="000000"/>
                <w:sz w:val="18"/>
                <w:szCs w:val="18"/>
              </w:rPr>
              <w:t>. </w:t>
            </w:r>
          </w:p>
          <w:p w14:paraId="3BA1CEC2" w14:textId="28EEAC12" w:rsidR="000555FA" w:rsidRPr="0042287F" w:rsidRDefault="000555FA" w:rsidP="00330558">
            <w:pPr>
              <w:pStyle w:val="ListParagraph"/>
              <w:numPr>
                <w:ilvl w:val="0"/>
                <w:numId w:val="14"/>
              </w:numPr>
              <w:rPr>
                <w:b/>
                <w:sz w:val="18"/>
                <w:szCs w:val="18"/>
              </w:rPr>
            </w:pPr>
            <w:r w:rsidRPr="000555FA">
              <w:rPr>
                <w:color w:val="000000"/>
                <w:sz w:val="18"/>
                <w:szCs w:val="18"/>
              </w:rPr>
              <w:t xml:space="preserve">We </w:t>
            </w:r>
            <w:r w:rsidRPr="0042287F">
              <w:rPr>
                <w:sz w:val="18"/>
                <w:szCs w:val="18"/>
              </w:rPr>
              <w:t xml:space="preserve">need light to see things, even </w:t>
            </w:r>
            <w:r w:rsidRPr="0042287F">
              <w:rPr>
                <w:b/>
                <w:bCs/>
                <w:sz w:val="18"/>
                <w:szCs w:val="18"/>
              </w:rPr>
              <w:t>shiny</w:t>
            </w:r>
            <w:r w:rsidRPr="0042287F">
              <w:rPr>
                <w:sz w:val="18"/>
                <w:szCs w:val="18"/>
              </w:rPr>
              <w:t xml:space="preserve"> things.</w:t>
            </w:r>
          </w:p>
          <w:p w14:paraId="674BEE73" w14:textId="4003C756" w:rsidR="00307759" w:rsidRPr="0042287F" w:rsidRDefault="00307759" w:rsidP="00330558">
            <w:pPr>
              <w:pStyle w:val="ListParagraph"/>
              <w:numPr>
                <w:ilvl w:val="0"/>
                <w:numId w:val="14"/>
              </w:numPr>
              <w:rPr>
                <w:b/>
                <w:sz w:val="18"/>
                <w:szCs w:val="18"/>
              </w:rPr>
            </w:pPr>
            <w:r w:rsidRPr="0042287F">
              <w:rPr>
                <w:sz w:val="18"/>
                <w:szCs w:val="18"/>
              </w:rPr>
              <w:t>Light from the sun can be dangerous and that there are ways to protect their eyes</w:t>
            </w:r>
          </w:p>
          <w:p w14:paraId="24FCB84A" w14:textId="592AAFF5" w:rsidR="00F01A25" w:rsidRPr="0042287F" w:rsidRDefault="00F01A25" w:rsidP="00F01A25">
            <w:pPr>
              <w:spacing w:line="240" w:lineRule="auto"/>
              <w:ind w:left="74"/>
              <w:rPr>
                <w:b/>
                <w:sz w:val="18"/>
                <w:szCs w:val="18"/>
              </w:rPr>
            </w:pPr>
            <w:r w:rsidRPr="0042287F">
              <w:rPr>
                <w:b/>
                <w:sz w:val="18"/>
                <w:szCs w:val="18"/>
              </w:rPr>
              <w:t>Knowledge Block 2</w:t>
            </w:r>
            <w:r w:rsidR="00CF55E4">
              <w:rPr>
                <w:b/>
                <w:sz w:val="18"/>
                <w:szCs w:val="18"/>
              </w:rPr>
              <w:t>- What light does when it hits materials</w:t>
            </w:r>
          </w:p>
          <w:p w14:paraId="4A3D8EF4" w14:textId="77777777" w:rsidR="00F01A25" w:rsidRPr="0042287F" w:rsidRDefault="00F01A25" w:rsidP="00330558">
            <w:pPr>
              <w:pStyle w:val="NormalWeb"/>
              <w:numPr>
                <w:ilvl w:val="0"/>
                <w:numId w:val="14"/>
              </w:numPr>
              <w:spacing w:before="0" w:beforeAutospacing="0" w:after="0" w:afterAutospacing="0"/>
              <w:textAlignment w:val="baseline"/>
              <w:rPr>
                <w:rFonts w:ascii="Arial" w:hAnsi="Arial" w:cs="Arial"/>
                <w:sz w:val="18"/>
                <w:szCs w:val="18"/>
              </w:rPr>
            </w:pPr>
            <w:r w:rsidRPr="0042287F">
              <w:rPr>
                <w:rFonts w:ascii="Arial" w:hAnsi="Arial" w:cs="Arial"/>
                <w:sz w:val="18"/>
                <w:szCs w:val="18"/>
              </w:rPr>
              <w:t xml:space="preserve">If an object is </w:t>
            </w:r>
            <w:r w:rsidRPr="0042287F">
              <w:rPr>
                <w:rFonts w:ascii="Arial" w:hAnsi="Arial" w:cs="Arial"/>
                <w:b/>
                <w:bCs/>
                <w:sz w:val="18"/>
                <w:szCs w:val="18"/>
              </w:rPr>
              <w:t>transparent</w:t>
            </w:r>
            <w:r w:rsidRPr="0042287F">
              <w:rPr>
                <w:rFonts w:ascii="Arial" w:hAnsi="Arial" w:cs="Arial"/>
                <w:sz w:val="18"/>
                <w:szCs w:val="18"/>
              </w:rPr>
              <w:t xml:space="preserve"> light will go through it and we will be able to see through it.</w:t>
            </w:r>
          </w:p>
          <w:p w14:paraId="36A1FFCE" w14:textId="3857B99A" w:rsidR="00F01A25" w:rsidRPr="0042287F" w:rsidRDefault="00F01A25" w:rsidP="00330558">
            <w:pPr>
              <w:pStyle w:val="NormalWeb"/>
              <w:numPr>
                <w:ilvl w:val="0"/>
                <w:numId w:val="14"/>
              </w:numPr>
              <w:spacing w:before="0" w:beforeAutospacing="0" w:after="0" w:afterAutospacing="0"/>
              <w:textAlignment w:val="baseline"/>
              <w:rPr>
                <w:rFonts w:ascii="Arial" w:hAnsi="Arial" w:cs="Arial"/>
                <w:sz w:val="18"/>
                <w:szCs w:val="18"/>
              </w:rPr>
            </w:pPr>
            <w:r w:rsidRPr="0042287F">
              <w:rPr>
                <w:rFonts w:ascii="Arial" w:hAnsi="Arial" w:cs="Arial"/>
                <w:sz w:val="18"/>
                <w:szCs w:val="18"/>
              </w:rPr>
              <w:t xml:space="preserve">If an object is </w:t>
            </w:r>
            <w:r w:rsidRPr="0042287F">
              <w:rPr>
                <w:rFonts w:ascii="Arial" w:hAnsi="Arial" w:cs="Arial"/>
                <w:b/>
                <w:bCs/>
                <w:sz w:val="18"/>
                <w:szCs w:val="18"/>
              </w:rPr>
              <w:t>opaque,</w:t>
            </w:r>
            <w:r w:rsidRPr="0042287F">
              <w:rPr>
                <w:rFonts w:ascii="Arial" w:hAnsi="Arial" w:cs="Arial"/>
                <w:sz w:val="18"/>
                <w:szCs w:val="18"/>
              </w:rPr>
              <w:t xml:space="preserve"> it will block the light and no light will get through</w:t>
            </w:r>
            <w:r w:rsidR="003D0916" w:rsidRPr="0042287F">
              <w:rPr>
                <w:rFonts w:ascii="Arial" w:hAnsi="Arial" w:cs="Arial"/>
                <w:sz w:val="18"/>
                <w:szCs w:val="18"/>
              </w:rPr>
              <w:t>. This is what forms shadows</w:t>
            </w:r>
            <w:r w:rsidRPr="0042287F">
              <w:rPr>
                <w:rFonts w:ascii="Arial" w:hAnsi="Arial" w:cs="Arial"/>
                <w:sz w:val="18"/>
                <w:szCs w:val="18"/>
              </w:rPr>
              <w:t>.</w:t>
            </w:r>
          </w:p>
          <w:p w14:paraId="21C33801" w14:textId="77777777" w:rsidR="004C7F10" w:rsidRPr="0042287F" w:rsidRDefault="004C7F10" w:rsidP="00330558">
            <w:pPr>
              <w:pStyle w:val="NormalWeb"/>
              <w:numPr>
                <w:ilvl w:val="0"/>
                <w:numId w:val="14"/>
              </w:numPr>
              <w:spacing w:before="0" w:beforeAutospacing="0" w:after="0" w:afterAutospacing="0"/>
              <w:textAlignment w:val="baseline"/>
              <w:rPr>
                <w:rFonts w:ascii="Arial" w:hAnsi="Arial" w:cs="Arial"/>
                <w:sz w:val="18"/>
                <w:szCs w:val="18"/>
              </w:rPr>
            </w:pPr>
            <w:r w:rsidRPr="0042287F">
              <w:rPr>
                <w:rFonts w:ascii="Arial" w:hAnsi="Arial" w:cs="Arial"/>
                <w:sz w:val="18"/>
                <w:szCs w:val="18"/>
              </w:rPr>
              <w:t xml:space="preserve">The closer to the light source an object is, the bigger the shadow will be. This is because the object blocks more of the light. </w:t>
            </w:r>
          </w:p>
          <w:p w14:paraId="3CBC0736" w14:textId="54F25334" w:rsidR="0058506A" w:rsidRPr="0042287F" w:rsidRDefault="004C7F10" w:rsidP="00330558">
            <w:pPr>
              <w:pStyle w:val="NormalWeb"/>
              <w:numPr>
                <w:ilvl w:val="0"/>
                <w:numId w:val="14"/>
              </w:numPr>
              <w:spacing w:before="0" w:beforeAutospacing="0" w:after="0" w:afterAutospacing="0"/>
              <w:textAlignment w:val="baseline"/>
              <w:rPr>
                <w:rFonts w:ascii="Arial" w:hAnsi="Arial" w:cs="Arial"/>
                <w:sz w:val="18"/>
                <w:szCs w:val="18"/>
              </w:rPr>
            </w:pPr>
            <w:r w:rsidRPr="0042287F">
              <w:rPr>
                <w:rFonts w:ascii="Arial" w:hAnsi="Arial" w:cs="Arial"/>
                <w:sz w:val="18"/>
                <w:szCs w:val="18"/>
              </w:rPr>
              <w:t>The further away from the light source an object is, the smaller the shadow will be. This is because the object blocks less of the light.</w:t>
            </w:r>
          </w:p>
          <w:p w14:paraId="7FDF6184" w14:textId="46951760" w:rsidR="00F01A25" w:rsidRPr="0042287F" w:rsidRDefault="00F01A25" w:rsidP="00330558">
            <w:pPr>
              <w:pStyle w:val="NormalWeb"/>
              <w:numPr>
                <w:ilvl w:val="0"/>
                <w:numId w:val="14"/>
              </w:numPr>
              <w:spacing w:before="0" w:beforeAutospacing="0" w:after="0" w:afterAutospacing="0"/>
              <w:textAlignment w:val="baseline"/>
              <w:rPr>
                <w:rFonts w:ascii="Arial" w:hAnsi="Arial" w:cs="Arial"/>
                <w:sz w:val="18"/>
                <w:szCs w:val="18"/>
              </w:rPr>
            </w:pPr>
            <w:r w:rsidRPr="0042287F">
              <w:rPr>
                <w:rFonts w:ascii="Arial" w:hAnsi="Arial" w:cs="Arial"/>
                <w:sz w:val="18"/>
                <w:szCs w:val="18"/>
              </w:rPr>
              <w:t xml:space="preserve">If an object is perfectly </w:t>
            </w:r>
            <w:r w:rsidRPr="0042287F">
              <w:rPr>
                <w:rFonts w:ascii="Arial" w:hAnsi="Arial" w:cs="Arial"/>
                <w:b/>
                <w:bCs/>
                <w:sz w:val="18"/>
                <w:szCs w:val="18"/>
              </w:rPr>
              <w:t>reflective</w:t>
            </w:r>
            <w:r w:rsidR="003D0916" w:rsidRPr="0042287F">
              <w:rPr>
                <w:rFonts w:ascii="Arial" w:hAnsi="Arial" w:cs="Arial"/>
                <w:b/>
                <w:bCs/>
                <w:sz w:val="18"/>
                <w:szCs w:val="18"/>
              </w:rPr>
              <w:t>,</w:t>
            </w:r>
            <w:r w:rsidRPr="0042287F">
              <w:rPr>
                <w:rFonts w:ascii="Arial" w:hAnsi="Arial" w:cs="Arial"/>
                <w:sz w:val="18"/>
                <w:szCs w:val="18"/>
              </w:rPr>
              <w:t xml:space="preserve"> light will bounce back off it and we will see reflections of objects.</w:t>
            </w:r>
          </w:p>
          <w:p w14:paraId="37A72157" w14:textId="37AD036F" w:rsidR="00D723B3" w:rsidRPr="0042287F" w:rsidRDefault="00F01A25" w:rsidP="00330558">
            <w:pPr>
              <w:pStyle w:val="ListParagraph"/>
              <w:numPr>
                <w:ilvl w:val="0"/>
                <w:numId w:val="14"/>
              </w:numPr>
              <w:rPr>
                <w:b/>
                <w:sz w:val="18"/>
                <w:szCs w:val="18"/>
              </w:rPr>
            </w:pPr>
            <w:r w:rsidRPr="0042287F">
              <w:rPr>
                <w:sz w:val="18"/>
                <w:szCs w:val="18"/>
              </w:rPr>
              <w:t xml:space="preserve">If the material is </w:t>
            </w:r>
            <w:r w:rsidRPr="0042287F">
              <w:rPr>
                <w:b/>
                <w:bCs/>
                <w:sz w:val="18"/>
                <w:szCs w:val="18"/>
              </w:rPr>
              <w:t>translucent,</w:t>
            </w:r>
            <w:r w:rsidRPr="0042287F">
              <w:rPr>
                <w:sz w:val="18"/>
                <w:szCs w:val="18"/>
              </w:rPr>
              <w:t xml:space="preserve"> it will allow light through, but we won't be able to see through it.</w:t>
            </w:r>
          </w:p>
          <w:p w14:paraId="4AE25F30" w14:textId="77777777" w:rsidR="00545180" w:rsidRPr="00893442" w:rsidRDefault="00545180" w:rsidP="001504EA">
            <w:pPr>
              <w:spacing w:line="240" w:lineRule="auto"/>
              <w:ind w:left="74"/>
              <w:rPr>
                <w:b/>
                <w:sz w:val="18"/>
                <w:szCs w:val="18"/>
                <w:u w:val="single"/>
              </w:rPr>
            </w:pPr>
          </w:p>
        </w:tc>
        <w:tc>
          <w:tcPr>
            <w:tcW w:w="6216" w:type="dxa"/>
            <w:tcBorders>
              <w:top w:val="single" w:sz="18" w:space="0" w:color="auto"/>
              <w:left w:val="single" w:sz="4" w:space="0" w:color="000000"/>
              <w:bottom w:val="single" w:sz="18" w:space="0" w:color="auto"/>
              <w:right w:val="single" w:sz="18" w:space="0" w:color="auto"/>
            </w:tcBorders>
          </w:tcPr>
          <w:p w14:paraId="204C08EA" w14:textId="178A780B" w:rsidR="00C5221E" w:rsidRPr="00AC7D42" w:rsidRDefault="00C5221E" w:rsidP="00C5221E">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3 Light</w:t>
            </w:r>
          </w:p>
          <w:p w14:paraId="1FFEB939" w14:textId="77777777" w:rsidR="00C5221E" w:rsidRPr="00AC7D42" w:rsidRDefault="00C5221E" w:rsidP="00C5221E">
            <w:pPr>
              <w:spacing w:line="240" w:lineRule="auto"/>
              <w:ind w:firstLine="136"/>
              <w:rPr>
                <w:b/>
                <w:i/>
                <w:iCs/>
                <w:sz w:val="18"/>
                <w:szCs w:val="18"/>
              </w:rPr>
            </w:pPr>
            <w:r w:rsidRPr="00AC7D42">
              <w:rPr>
                <w:b/>
                <w:i/>
                <w:iCs/>
                <w:sz w:val="18"/>
                <w:szCs w:val="18"/>
              </w:rPr>
              <w:t xml:space="preserve">Pupils should be taught to: </w:t>
            </w:r>
          </w:p>
          <w:p w14:paraId="62FB4F51" w14:textId="77777777" w:rsidR="00C5221E" w:rsidRPr="00C5221E" w:rsidRDefault="00C5221E" w:rsidP="00330558">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5221E">
              <w:rPr>
                <w:i/>
                <w:iCs/>
                <w:color w:val="000000" w:themeColor="text1"/>
                <w:sz w:val="18"/>
                <w:szCs w:val="18"/>
              </w:rPr>
              <w:t xml:space="preserve">recognise that they need light in order to see things and that dark is the absence of light </w:t>
            </w:r>
          </w:p>
          <w:p w14:paraId="3045CDC2" w14:textId="77777777" w:rsidR="00C5221E" w:rsidRPr="00C5221E" w:rsidRDefault="00C5221E" w:rsidP="00330558">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5221E">
              <w:rPr>
                <w:i/>
                <w:iCs/>
                <w:color w:val="000000" w:themeColor="text1"/>
                <w:sz w:val="18"/>
                <w:szCs w:val="18"/>
              </w:rPr>
              <w:t xml:space="preserve">notice that light is reflected from surfaces </w:t>
            </w:r>
          </w:p>
          <w:p w14:paraId="6A3B0B4E" w14:textId="77777777" w:rsidR="00C5221E" w:rsidRPr="00C5221E" w:rsidRDefault="00C5221E" w:rsidP="00330558">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5221E">
              <w:rPr>
                <w:i/>
                <w:iCs/>
                <w:color w:val="000000" w:themeColor="text1"/>
                <w:sz w:val="18"/>
                <w:szCs w:val="18"/>
              </w:rPr>
              <w:t xml:space="preserve">recognise that light from the sun can be dangerous and that there are ways to protect their eyes </w:t>
            </w:r>
          </w:p>
          <w:p w14:paraId="6F81E5CE" w14:textId="77777777" w:rsidR="00C5221E" w:rsidRPr="00C5221E" w:rsidRDefault="00C5221E" w:rsidP="00330558">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5221E">
              <w:rPr>
                <w:i/>
                <w:iCs/>
                <w:color w:val="000000" w:themeColor="text1"/>
                <w:sz w:val="18"/>
                <w:szCs w:val="18"/>
              </w:rPr>
              <w:t>recognise that shadows are formed when the light from a light source is blocked by an opaque object</w:t>
            </w:r>
          </w:p>
          <w:p w14:paraId="696A844F" w14:textId="655A10DC" w:rsidR="00545180" w:rsidRPr="00C5221E" w:rsidRDefault="00C5221E" w:rsidP="00330558">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C5221E">
              <w:rPr>
                <w:i/>
                <w:iCs/>
                <w:color w:val="000000" w:themeColor="text1"/>
                <w:sz w:val="18"/>
                <w:szCs w:val="18"/>
              </w:rPr>
              <w:t>find patterns in the way that the size of shadows change.</w:t>
            </w:r>
          </w:p>
        </w:tc>
      </w:tr>
      <w:tr w:rsidR="00545180" w:rsidRPr="00AC7D42" w14:paraId="64F0EB75" w14:textId="77777777" w:rsidTr="00084980">
        <w:trPr>
          <w:cantSplit/>
          <w:trHeight w:val="1134"/>
          <w:jc w:val="center"/>
        </w:trPr>
        <w:tc>
          <w:tcPr>
            <w:tcW w:w="1416" w:type="dxa"/>
            <w:tcBorders>
              <w:top w:val="single" w:sz="18" w:space="0" w:color="auto"/>
              <w:left w:val="single" w:sz="18" w:space="0" w:color="auto"/>
              <w:bottom w:val="single" w:sz="18" w:space="0" w:color="auto"/>
              <w:right w:val="single" w:sz="4" w:space="0" w:color="000000"/>
            </w:tcBorders>
            <w:shd w:val="clear" w:color="auto" w:fill="FFFF66"/>
            <w:textDirection w:val="btLr"/>
            <w:vAlign w:val="center"/>
          </w:tcPr>
          <w:p w14:paraId="32612396" w14:textId="06882E61" w:rsidR="00545180" w:rsidRPr="00084980" w:rsidRDefault="00545180" w:rsidP="00084980">
            <w:pPr>
              <w:spacing w:line="240" w:lineRule="auto"/>
              <w:ind w:left="113" w:right="156"/>
              <w:jc w:val="center"/>
              <w:rPr>
                <w:b/>
                <w:sz w:val="36"/>
                <w:szCs w:val="36"/>
              </w:rPr>
            </w:pPr>
            <w:r w:rsidRPr="00084980">
              <w:rPr>
                <w:b/>
                <w:sz w:val="36"/>
                <w:szCs w:val="36"/>
              </w:rPr>
              <w:t>Year 4</w:t>
            </w:r>
          </w:p>
        </w:tc>
        <w:tc>
          <w:tcPr>
            <w:tcW w:w="6215" w:type="dxa"/>
            <w:tcBorders>
              <w:top w:val="single" w:sz="18" w:space="0" w:color="auto"/>
              <w:left w:val="single" w:sz="4" w:space="0" w:color="000000"/>
              <w:bottom w:val="single" w:sz="18" w:space="0" w:color="auto"/>
              <w:right w:val="single" w:sz="4" w:space="0" w:color="000000"/>
            </w:tcBorders>
            <w:shd w:val="clear" w:color="auto" w:fill="FFFFDD"/>
          </w:tcPr>
          <w:p w14:paraId="539F0E2D" w14:textId="77777777" w:rsidR="00545180" w:rsidRPr="00893442" w:rsidRDefault="00545180" w:rsidP="001504EA">
            <w:pPr>
              <w:spacing w:line="240" w:lineRule="auto"/>
              <w:ind w:left="74"/>
              <w:rPr>
                <w:b/>
                <w:sz w:val="18"/>
                <w:szCs w:val="18"/>
                <w:u w:val="single"/>
              </w:rPr>
            </w:pPr>
          </w:p>
        </w:tc>
        <w:tc>
          <w:tcPr>
            <w:tcW w:w="6216" w:type="dxa"/>
            <w:tcBorders>
              <w:top w:val="single" w:sz="18" w:space="0" w:color="auto"/>
              <w:left w:val="single" w:sz="4" w:space="0" w:color="000000"/>
              <w:bottom w:val="single" w:sz="18" w:space="0" w:color="auto"/>
              <w:right w:val="single" w:sz="18" w:space="0" w:color="auto"/>
            </w:tcBorders>
            <w:shd w:val="clear" w:color="auto" w:fill="FFFFDD"/>
          </w:tcPr>
          <w:p w14:paraId="17EFC8A4" w14:textId="5927C885" w:rsidR="00545180" w:rsidRPr="00B250AF" w:rsidRDefault="00545180" w:rsidP="001504EA">
            <w:pPr>
              <w:spacing w:line="240" w:lineRule="auto"/>
              <w:ind w:right="156"/>
              <w:rPr>
                <w:bCs/>
                <w:i/>
                <w:iCs/>
                <w:sz w:val="18"/>
                <w:szCs w:val="18"/>
                <w:u w:val="single"/>
              </w:rPr>
            </w:pPr>
          </w:p>
        </w:tc>
      </w:tr>
    </w:tbl>
    <w:p w14:paraId="077F4104" w14:textId="37EDED14" w:rsidR="00084980" w:rsidRDefault="00084980"/>
    <w:p w14:paraId="3DACDBB4" w14:textId="2B754E27" w:rsidR="00084980" w:rsidRDefault="00084980"/>
    <w:tbl>
      <w:tblPr>
        <w:tblW w:w="13847" w:type="dxa"/>
        <w:jc w:val="center"/>
        <w:tblCellMar>
          <w:top w:w="15" w:type="dxa"/>
          <w:left w:w="15" w:type="dxa"/>
          <w:bottom w:w="15" w:type="dxa"/>
          <w:right w:w="15" w:type="dxa"/>
        </w:tblCellMar>
        <w:tblLook w:val="04A0" w:firstRow="1" w:lastRow="0" w:firstColumn="1" w:lastColumn="0" w:noHBand="0" w:noVBand="1"/>
      </w:tblPr>
      <w:tblGrid>
        <w:gridCol w:w="1416"/>
        <w:gridCol w:w="6215"/>
        <w:gridCol w:w="6216"/>
      </w:tblGrid>
      <w:tr w:rsidR="00FC3792" w:rsidRPr="00AC7D42" w14:paraId="4C44A9B7" w14:textId="77777777" w:rsidTr="00FC3792">
        <w:trPr>
          <w:cantSplit/>
          <w:trHeight w:val="373"/>
          <w:jc w:val="center"/>
        </w:trPr>
        <w:tc>
          <w:tcPr>
            <w:tcW w:w="1416" w:type="dxa"/>
            <w:vMerge w:val="restart"/>
            <w:tcBorders>
              <w:top w:val="single" w:sz="18" w:space="0" w:color="auto"/>
              <w:left w:val="single" w:sz="18" w:space="0" w:color="auto"/>
              <w:right w:val="single" w:sz="4" w:space="0" w:color="auto"/>
            </w:tcBorders>
            <w:shd w:val="clear" w:color="auto" w:fill="FFFF66"/>
            <w:vAlign w:val="bottom"/>
          </w:tcPr>
          <w:p w14:paraId="364F0175" w14:textId="05AFE4E8" w:rsidR="00FC3792" w:rsidRPr="00FC3792" w:rsidRDefault="00FC3792" w:rsidP="00FC3792">
            <w:pPr>
              <w:spacing w:line="240" w:lineRule="auto"/>
              <w:ind w:right="156"/>
              <w:jc w:val="center"/>
              <w:rPr>
                <w:b/>
                <w:sz w:val="32"/>
                <w:szCs w:val="32"/>
              </w:rPr>
            </w:pPr>
            <w:r w:rsidRPr="00FC3792">
              <w:rPr>
                <w:b/>
                <w:sz w:val="32"/>
                <w:szCs w:val="32"/>
              </w:rPr>
              <w:lastRenderedPageBreak/>
              <w:t>Year 5</w:t>
            </w:r>
          </w:p>
        </w:tc>
        <w:tc>
          <w:tcPr>
            <w:tcW w:w="6215" w:type="dxa"/>
            <w:tcBorders>
              <w:top w:val="single" w:sz="18" w:space="0" w:color="auto"/>
              <w:left w:val="single" w:sz="4" w:space="0" w:color="auto"/>
              <w:bottom w:val="single" w:sz="4" w:space="0" w:color="auto"/>
              <w:right w:val="single" w:sz="4" w:space="0" w:color="auto"/>
            </w:tcBorders>
            <w:vAlign w:val="center"/>
          </w:tcPr>
          <w:p w14:paraId="0FF7B95A" w14:textId="53A0CF0F" w:rsidR="00FC3792" w:rsidRPr="00084980" w:rsidRDefault="00FC3792" w:rsidP="00FC3792">
            <w:pPr>
              <w:ind w:left="360"/>
              <w:jc w:val="center"/>
              <w:rPr>
                <w:bCs/>
                <w:sz w:val="18"/>
                <w:szCs w:val="18"/>
              </w:rPr>
            </w:pPr>
            <w:r w:rsidRPr="00084980">
              <w:rPr>
                <w:rFonts w:cs="Arial"/>
                <w:b/>
                <w:color w:val="0088CE"/>
                <w:sz w:val="22"/>
                <w:szCs w:val="22"/>
              </w:rPr>
              <w:t>Substantive Knowledge from Learning Journeys</w:t>
            </w:r>
          </w:p>
        </w:tc>
        <w:tc>
          <w:tcPr>
            <w:tcW w:w="6216" w:type="dxa"/>
            <w:tcBorders>
              <w:top w:val="single" w:sz="18" w:space="0" w:color="auto"/>
              <w:left w:val="single" w:sz="4" w:space="0" w:color="auto"/>
              <w:bottom w:val="single" w:sz="4" w:space="0" w:color="auto"/>
              <w:right w:val="single" w:sz="18" w:space="0" w:color="auto"/>
            </w:tcBorders>
            <w:shd w:val="clear" w:color="auto" w:fill="auto"/>
            <w:vAlign w:val="center"/>
          </w:tcPr>
          <w:p w14:paraId="2D8E6EFD" w14:textId="5B345368" w:rsidR="00FC3792" w:rsidRPr="00AC7D42" w:rsidRDefault="00FC3792" w:rsidP="00FC3792">
            <w:pPr>
              <w:widowControl w:val="0"/>
              <w:overflowPunct/>
              <w:autoSpaceDE/>
              <w:autoSpaceDN/>
              <w:adjustRightInd/>
              <w:spacing w:before="0" w:after="0" w:line="240" w:lineRule="auto"/>
              <w:ind w:left="360" w:right="239"/>
              <w:jc w:val="center"/>
              <w:textAlignment w:val="auto"/>
              <w:rPr>
                <w:b/>
                <w:i/>
                <w:iCs/>
                <w:sz w:val="18"/>
                <w:szCs w:val="18"/>
                <w:u w:val="single"/>
              </w:rPr>
            </w:pPr>
            <w:r w:rsidRPr="00084980">
              <w:rPr>
                <w:rFonts w:cs="Arial"/>
                <w:i/>
                <w:iCs/>
                <w:color w:val="000000"/>
                <w:sz w:val="22"/>
                <w:szCs w:val="22"/>
                <w:lang w:eastAsia="en-GB"/>
              </w:rPr>
              <w:t>National Curriculum Statutory Requirement</w:t>
            </w:r>
          </w:p>
        </w:tc>
      </w:tr>
      <w:tr w:rsidR="00FC3792" w:rsidRPr="00AC7D42" w14:paraId="75CD5A74" w14:textId="77777777" w:rsidTr="00FC3792">
        <w:trPr>
          <w:cantSplit/>
          <w:trHeight w:val="656"/>
          <w:jc w:val="center"/>
        </w:trPr>
        <w:tc>
          <w:tcPr>
            <w:tcW w:w="1416" w:type="dxa"/>
            <w:vMerge/>
            <w:tcBorders>
              <w:left w:val="single" w:sz="18" w:space="0" w:color="auto"/>
              <w:bottom w:val="single" w:sz="18" w:space="0" w:color="auto"/>
              <w:right w:val="single" w:sz="4" w:space="0" w:color="auto"/>
            </w:tcBorders>
            <w:shd w:val="clear" w:color="auto" w:fill="FFFF66"/>
            <w:textDirection w:val="btLr"/>
            <w:vAlign w:val="center"/>
          </w:tcPr>
          <w:p w14:paraId="34F16F20" w14:textId="77777777" w:rsidR="00FC3792" w:rsidRDefault="00FC3792" w:rsidP="00FC3792">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shd w:val="clear" w:color="auto" w:fill="FFFFDD"/>
            <w:vAlign w:val="center"/>
          </w:tcPr>
          <w:p w14:paraId="2D40E73B" w14:textId="77777777" w:rsidR="00FC3792" w:rsidRPr="00084980" w:rsidRDefault="00FC3792" w:rsidP="00FC3792">
            <w:pPr>
              <w:ind w:left="360"/>
              <w:jc w:val="center"/>
              <w:rPr>
                <w:rFonts w:cs="Arial"/>
                <w:b/>
                <w:color w:val="0088CE"/>
                <w:sz w:val="22"/>
                <w:szCs w:val="22"/>
              </w:rPr>
            </w:pPr>
          </w:p>
        </w:tc>
        <w:tc>
          <w:tcPr>
            <w:tcW w:w="6216" w:type="dxa"/>
            <w:tcBorders>
              <w:top w:val="single" w:sz="4" w:space="0" w:color="auto"/>
              <w:left w:val="single" w:sz="4" w:space="0" w:color="auto"/>
              <w:bottom w:val="single" w:sz="18" w:space="0" w:color="auto"/>
              <w:right w:val="single" w:sz="18" w:space="0" w:color="auto"/>
            </w:tcBorders>
            <w:shd w:val="clear" w:color="auto" w:fill="FFFFDD"/>
            <w:vAlign w:val="center"/>
          </w:tcPr>
          <w:p w14:paraId="2DF39CA6" w14:textId="77777777" w:rsidR="00FC3792" w:rsidRPr="00084980" w:rsidRDefault="00FC3792" w:rsidP="00FC3792">
            <w:pPr>
              <w:widowControl w:val="0"/>
              <w:overflowPunct/>
              <w:autoSpaceDE/>
              <w:autoSpaceDN/>
              <w:adjustRightInd/>
              <w:spacing w:before="0" w:after="0" w:line="240" w:lineRule="auto"/>
              <w:ind w:left="360" w:right="239"/>
              <w:jc w:val="center"/>
              <w:textAlignment w:val="auto"/>
              <w:rPr>
                <w:rFonts w:cs="Arial"/>
                <w:i/>
                <w:iCs/>
                <w:color w:val="000000"/>
                <w:sz w:val="22"/>
                <w:szCs w:val="22"/>
                <w:lang w:eastAsia="en-GB"/>
              </w:rPr>
            </w:pPr>
          </w:p>
        </w:tc>
      </w:tr>
      <w:tr w:rsidR="00CF55E4" w:rsidRPr="00AC7D42" w14:paraId="46EEB93B" w14:textId="77777777" w:rsidTr="00FC3792">
        <w:trPr>
          <w:cantSplit/>
          <w:trHeight w:val="1134"/>
          <w:jc w:val="center"/>
        </w:trPr>
        <w:tc>
          <w:tcPr>
            <w:tcW w:w="1416" w:type="dxa"/>
            <w:tcBorders>
              <w:top w:val="single" w:sz="18" w:space="0" w:color="auto"/>
              <w:left w:val="single" w:sz="18" w:space="0" w:color="auto"/>
              <w:bottom w:val="single" w:sz="18" w:space="0" w:color="auto"/>
              <w:right w:val="single" w:sz="4" w:space="0" w:color="auto"/>
            </w:tcBorders>
            <w:shd w:val="clear" w:color="auto" w:fill="FFFF66"/>
            <w:textDirection w:val="btLr"/>
            <w:vAlign w:val="center"/>
          </w:tcPr>
          <w:p w14:paraId="61B2AD31" w14:textId="70AF2281" w:rsidR="00CF55E4" w:rsidRDefault="00CF55E4" w:rsidP="00CF55E4">
            <w:pPr>
              <w:spacing w:line="240" w:lineRule="auto"/>
              <w:ind w:left="113" w:right="156"/>
              <w:jc w:val="center"/>
              <w:rPr>
                <w:b/>
                <w:sz w:val="44"/>
                <w:szCs w:val="44"/>
              </w:rPr>
            </w:pPr>
            <w:r>
              <w:rPr>
                <w:b/>
                <w:sz w:val="44"/>
                <w:szCs w:val="44"/>
              </w:rPr>
              <w:t>Year 6</w:t>
            </w:r>
          </w:p>
        </w:tc>
        <w:tc>
          <w:tcPr>
            <w:tcW w:w="6215" w:type="dxa"/>
            <w:tcBorders>
              <w:top w:val="single" w:sz="18" w:space="0" w:color="auto"/>
              <w:left w:val="single" w:sz="4" w:space="0" w:color="auto"/>
              <w:bottom w:val="single" w:sz="18" w:space="0" w:color="auto"/>
              <w:right w:val="single" w:sz="4" w:space="0" w:color="auto"/>
            </w:tcBorders>
          </w:tcPr>
          <w:p w14:paraId="1B3DB20E" w14:textId="77777777" w:rsidR="00CF55E4" w:rsidRPr="000315F6" w:rsidRDefault="00CF55E4" w:rsidP="00CF55E4">
            <w:pPr>
              <w:spacing w:line="240" w:lineRule="auto"/>
              <w:rPr>
                <w:b/>
                <w:sz w:val="18"/>
                <w:szCs w:val="18"/>
                <w:u w:val="single"/>
              </w:rPr>
            </w:pPr>
            <w:r>
              <w:rPr>
                <w:b/>
                <w:sz w:val="18"/>
                <w:szCs w:val="18"/>
                <w:u w:val="single"/>
              </w:rPr>
              <w:t xml:space="preserve"> </w:t>
            </w:r>
            <w:r w:rsidRPr="000315F6">
              <w:rPr>
                <w:b/>
                <w:sz w:val="18"/>
                <w:szCs w:val="18"/>
                <w:u w:val="single"/>
              </w:rPr>
              <w:t>How light behaves</w:t>
            </w:r>
          </w:p>
          <w:p w14:paraId="28E4840D" w14:textId="77777777" w:rsidR="00CF55E4" w:rsidRPr="00084980" w:rsidRDefault="00CF55E4" w:rsidP="00CF55E4">
            <w:pPr>
              <w:overflowPunct/>
              <w:autoSpaceDE/>
              <w:autoSpaceDN/>
              <w:adjustRightInd/>
              <w:spacing w:before="0" w:after="0" w:line="240" w:lineRule="auto"/>
              <w:textAlignment w:val="auto"/>
              <w:rPr>
                <w:b/>
                <w:sz w:val="18"/>
                <w:szCs w:val="18"/>
              </w:rPr>
            </w:pPr>
            <w:r>
              <w:rPr>
                <w:b/>
                <w:sz w:val="18"/>
                <w:szCs w:val="18"/>
              </w:rPr>
              <w:t xml:space="preserve"> </w:t>
            </w:r>
            <w:r w:rsidRPr="007F5AE5">
              <w:rPr>
                <w:b/>
                <w:sz w:val="18"/>
                <w:szCs w:val="18"/>
              </w:rPr>
              <w:t>Knowledge Block 1: How light travels</w:t>
            </w:r>
          </w:p>
          <w:p w14:paraId="61AAACB4" w14:textId="77777777" w:rsidR="00CF55E4" w:rsidRPr="005828E2" w:rsidRDefault="00CF55E4" w:rsidP="00CF55E4">
            <w:pPr>
              <w:numPr>
                <w:ilvl w:val="0"/>
                <w:numId w:val="24"/>
              </w:numPr>
              <w:overflowPunct/>
              <w:autoSpaceDE/>
              <w:autoSpaceDN/>
              <w:adjustRightInd/>
              <w:spacing w:before="0" w:after="0" w:line="240" w:lineRule="auto"/>
              <w:textAlignment w:val="auto"/>
              <w:rPr>
                <w:sz w:val="18"/>
                <w:szCs w:val="18"/>
              </w:rPr>
            </w:pPr>
            <w:r w:rsidRPr="005828E2">
              <w:rPr>
                <w:sz w:val="18"/>
                <w:szCs w:val="18"/>
              </w:rPr>
              <w:t xml:space="preserve">When light is emitted from a light source, it travels in straight lines until it hits an object. This can be represented by an arrow. </w:t>
            </w:r>
          </w:p>
          <w:p w14:paraId="6BB06841" w14:textId="77777777" w:rsidR="00CF55E4" w:rsidRPr="00D07B90" w:rsidRDefault="00CF55E4" w:rsidP="00CF55E4">
            <w:pPr>
              <w:pStyle w:val="ListParagraph"/>
              <w:numPr>
                <w:ilvl w:val="0"/>
                <w:numId w:val="24"/>
              </w:numPr>
              <w:rPr>
                <w:b/>
                <w:sz w:val="18"/>
                <w:szCs w:val="18"/>
                <w:u w:val="single"/>
              </w:rPr>
            </w:pPr>
            <w:r w:rsidRPr="005828E2">
              <w:rPr>
                <w:b/>
                <w:sz w:val="18"/>
                <w:szCs w:val="18"/>
              </w:rPr>
              <w:t xml:space="preserve">Shadows </w:t>
            </w:r>
            <w:r w:rsidRPr="005828E2">
              <w:rPr>
                <w:sz w:val="18"/>
                <w:szCs w:val="18"/>
              </w:rPr>
              <w:t xml:space="preserve">form when light hits an </w:t>
            </w:r>
            <w:r w:rsidRPr="005828E2">
              <w:rPr>
                <w:b/>
                <w:sz w:val="18"/>
                <w:szCs w:val="18"/>
              </w:rPr>
              <w:t xml:space="preserve">opaque </w:t>
            </w:r>
            <w:r w:rsidRPr="005828E2">
              <w:rPr>
                <w:sz w:val="18"/>
                <w:szCs w:val="18"/>
              </w:rPr>
              <w:t>object</w:t>
            </w:r>
            <w:r>
              <w:rPr>
                <w:sz w:val="18"/>
                <w:szCs w:val="18"/>
              </w:rPr>
              <w:t xml:space="preserve">. </w:t>
            </w:r>
            <w:r w:rsidRPr="009F429E">
              <w:rPr>
                <w:sz w:val="18"/>
                <w:szCs w:val="18"/>
              </w:rPr>
              <w:t>Th</w:t>
            </w:r>
            <w:r w:rsidRPr="005828E2">
              <w:rPr>
                <w:sz w:val="18"/>
                <w:szCs w:val="18"/>
              </w:rPr>
              <w:t xml:space="preserve">e </w:t>
            </w:r>
            <w:r w:rsidRPr="00D07B90">
              <w:rPr>
                <w:sz w:val="18"/>
                <w:szCs w:val="18"/>
              </w:rPr>
              <w:t>area behind the object is in darkness because light can only travel in straight lines.</w:t>
            </w:r>
          </w:p>
          <w:p w14:paraId="699C70E9" w14:textId="77777777" w:rsidR="00CF55E4" w:rsidRPr="00D07B90" w:rsidRDefault="00CF55E4" w:rsidP="00CF55E4">
            <w:pPr>
              <w:pStyle w:val="ListParagraph"/>
              <w:numPr>
                <w:ilvl w:val="0"/>
                <w:numId w:val="24"/>
              </w:numPr>
              <w:rPr>
                <w:b/>
                <w:sz w:val="18"/>
                <w:szCs w:val="18"/>
                <w:u w:val="single"/>
              </w:rPr>
            </w:pPr>
            <w:r w:rsidRPr="00D07B90">
              <w:rPr>
                <w:sz w:val="18"/>
                <w:szCs w:val="18"/>
              </w:rPr>
              <w:t>Shadows have the same shape as the objects that cast them.</w:t>
            </w:r>
          </w:p>
          <w:p w14:paraId="31A478AE" w14:textId="77777777" w:rsidR="00CF55E4" w:rsidRPr="00261BD8" w:rsidRDefault="00CF55E4" w:rsidP="00CF55E4">
            <w:pPr>
              <w:pStyle w:val="ListParagraph"/>
              <w:ind w:left="360"/>
              <w:rPr>
                <w:b/>
                <w:sz w:val="18"/>
                <w:szCs w:val="18"/>
                <w:u w:val="single"/>
              </w:rPr>
            </w:pPr>
          </w:p>
          <w:p w14:paraId="0DB6837B" w14:textId="77777777" w:rsidR="00CF55E4" w:rsidRPr="00261BD8" w:rsidRDefault="00CF55E4" w:rsidP="00CF55E4">
            <w:pPr>
              <w:spacing w:before="0" w:line="240" w:lineRule="auto"/>
              <w:ind w:hanging="33"/>
              <w:rPr>
                <w:b/>
                <w:sz w:val="18"/>
                <w:szCs w:val="18"/>
              </w:rPr>
            </w:pPr>
            <w:r>
              <w:rPr>
                <w:b/>
                <w:sz w:val="18"/>
                <w:szCs w:val="18"/>
              </w:rPr>
              <w:t xml:space="preserve"> </w:t>
            </w:r>
            <w:r w:rsidRPr="00261BD8">
              <w:rPr>
                <w:b/>
                <w:sz w:val="18"/>
                <w:szCs w:val="18"/>
              </w:rPr>
              <w:t>Knowledge Block 2: How light behaves when it hits objects</w:t>
            </w:r>
          </w:p>
          <w:p w14:paraId="2DDEB81D" w14:textId="77777777" w:rsidR="00CF55E4" w:rsidRPr="0029385F" w:rsidRDefault="00CF55E4" w:rsidP="00CF55E4">
            <w:pPr>
              <w:numPr>
                <w:ilvl w:val="0"/>
                <w:numId w:val="25"/>
              </w:numPr>
              <w:overflowPunct/>
              <w:autoSpaceDE/>
              <w:autoSpaceDN/>
              <w:adjustRightInd/>
              <w:spacing w:before="0" w:after="0" w:line="240" w:lineRule="auto"/>
              <w:ind w:left="360"/>
              <w:textAlignment w:val="auto"/>
              <w:rPr>
                <w:sz w:val="18"/>
                <w:szCs w:val="18"/>
              </w:rPr>
            </w:pPr>
            <w:r w:rsidRPr="0029385F">
              <w:rPr>
                <w:sz w:val="18"/>
                <w:szCs w:val="18"/>
              </w:rPr>
              <w:t xml:space="preserve">When light hits a </w:t>
            </w:r>
            <w:r w:rsidRPr="0029385F">
              <w:rPr>
                <w:b/>
                <w:sz w:val="18"/>
                <w:szCs w:val="18"/>
              </w:rPr>
              <w:t xml:space="preserve">transparent </w:t>
            </w:r>
            <w:r w:rsidRPr="0029385F">
              <w:rPr>
                <w:sz w:val="18"/>
                <w:szCs w:val="18"/>
              </w:rPr>
              <w:t xml:space="preserve">object, it goes through it in a straight line so we can see a clear image through it. </w:t>
            </w:r>
          </w:p>
          <w:p w14:paraId="5449ED60" w14:textId="77777777" w:rsidR="00CF55E4" w:rsidRPr="0029385F" w:rsidRDefault="00CF55E4" w:rsidP="00CF55E4">
            <w:pPr>
              <w:numPr>
                <w:ilvl w:val="0"/>
                <w:numId w:val="25"/>
              </w:numPr>
              <w:overflowPunct/>
              <w:autoSpaceDE/>
              <w:autoSpaceDN/>
              <w:adjustRightInd/>
              <w:spacing w:before="0" w:after="0" w:line="240" w:lineRule="auto"/>
              <w:ind w:left="360"/>
              <w:textAlignment w:val="auto"/>
              <w:rPr>
                <w:sz w:val="18"/>
                <w:szCs w:val="18"/>
              </w:rPr>
            </w:pPr>
            <w:r w:rsidRPr="0029385F">
              <w:rPr>
                <w:sz w:val="18"/>
                <w:szCs w:val="18"/>
              </w:rPr>
              <w:t xml:space="preserve">When light hits a </w:t>
            </w:r>
            <w:r w:rsidRPr="0029385F">
              <w:rPr>
                <w:b/>
                <w:sz w:val="18"/>
                <w:szCs w:val="18"/>
              </w:rPr>
              <w:t xml:space="preserve">translucent </w:t>
            </w:r>
            <w:r w:rsidRPr="0029385F">
              <w:rPr>
                <w:sz w:val="18"/>
                <w:szCs w:val="18"/>
              </w:rPr>
              <w:t xml:space="preserve">material, it goes through it but is scattered, this means light can pass through, but we can’t see an image through it. </w:t>
            </w:r>
          </w:p>
          <w:p w14:paraId="33246899" w14:textId="77777777" w:rsidR="00CF55E4" w:rsidRPr="0029385F" w:rsidRDefault="00CF55E4" w:rsidP="00CF55E4">
            <w:pPr>
              <w:numPr>
                <w:ilvl w:val="0"/>
                <w:numId w:val="25"/>
              </w:numPr>
              <w:overflowPunct/>
              <w:autoSpaceDE/>
              <w:autoSpaceDN/>
              <w:adjustRightInd/>
              <w:spacing w:before="0" w:after="0" w:line="240" w:lineRule="auto"/>
              <w:ind w:left="360"/>
              <w:textAlignment w:val="auto"/>
              <w:rPr>
                <w:sz w:val="18"/>
                <w:szCs w:val="18"/>
              </w:rPr>
            </w:pPr>
            <w:r w:rsidRPr="0029385F">
              <w:rPr>
                <w:sz w:val="18"/>
                <w:szCs w:val="18"/>
              </w:rPr>
              <w:t xml:space="preserve">When light hits a mirrored surface, it reflects off it in straight lines, so we can see an image in the reflective material. </w:t>
            </w:r>
          </w:p>
          <w:p w14:paraId="16CD7E91" w14:textId="77777777" w:rsidR="00CF55E4" w:rsidRPr="0029385F" w:rsidRDefault="00CF55E4" w:rsidP="00CF55E4">
            <w:pPr>
              <w:numPr>
                <w:ilvl w:val="0"/>
                <w:numId w:val="25"/>
              </w:numPr>
              <w:overflowPunct/>
              <w:autoSpaceDE/>
              <w:autoSpaceDN/>
              <w:adjustRightInd/>
              <w:spacing w:before="0" w:after="0" w:line="240" w:lineRule="auto"/>
              <w:ind w:left="360"/>
              <w:textAlignment w:val="auto"/>
              <w:rPr>
                <w:sz w:val="18"/>
                <w:szCs w:val="18"/>
              </w:rPr>
            </w:pPr>
            <w:r w:rsidRPr="0029385F">
              <w:rPr>
                <w:sz w:val="18"/>
                <w:szCs w:val="18"/>
              </w:rPr>
              <w:t xml:space="preserve">Sometimes when light hits a material it </w:t>
            </w:r>
            <w:r w:rsidRPr="0029385F">
              <w:rPr>
                <w:b/>
                <w:sz w:val="18"/>
                <w:szCs w:val="18"/>
              </w:rPr>
              <w:t xml:space="preserve">reflects </w:t>
            </w:r>
            <w:r w:rsidRPr="0029385F">
              <w:rPr>
                <w:sz w:val="18"/>
                <w:szCs w:val="18"/>
              </w:rPr>
              <w:t xml:space="preserve">off it in many different directions (it is scattered). In this case light will be reflected but no image will be seen in the material. </w:t>
            </w:r>
          </w:p>
          <w:p w14:paraId="647D3101" w14:textId="77777777" w:rsidR="00CF55E4" w:rsidRDefault="00CF55E4" w:rsidP="00CF55E4">
            <w:pPr>
              <w:numPr>
                <w:ilvl w:val="0"/>
                <w:numId w:val="25"/>
              </w:numPr>
              <w:overflowPunct/>
              <w:autoSpaceDE/>
              <w:autoSpaceDN/>
              <w:adjustRightInd/>
              <w:spacing w:before="0" w:after="0" w:line="240" w:lineRule="auto"/>
              <w:ind w:left="360"/>
              <w:textAlignment w:val="auto"/>
              <w:rPr>
                <w:sz w:val="18"/>
                <w:szCs w:val="18"/>
              </w:rPr>
            </w:pPr>
            <w:r w:rsidRPr="0029385F">
              <w:rPr>
                <w:sz w:val="18"/>
                <w:szCs w:val="18"/>
              </w:rPr>
              <w:t>Shiny surfaces are better reflectors and rough surfaces scatter light more. Opaque objects don’t allow any light to pass through them</w:t>
            </w:r>
          </w:p>
          <w:p w14:paraId="31CDD346" w14:textId="77777777" w:rsidR="00CF55E4" w:rsidRDefault="00CF55E4" w:rsidP="00CF55E4">
            <w:pPr>
              <w:overflowPunct/>
              <w:autoSpaceDE/>
              <w:autoSpaceDN/>
              <w:adjustRightInd/>
              <w:spacing w:before="0" w:after="0" w:line="240" w:lineRule="auto"/>
              <w:ind w:left="360"/>
              <w:textAlignment w:val="auto"/>
              <w:rPr>
                <w:sz w:val="18"/>
                <w:szCs w:val="18"/>
              </w:rPr>
            </w:pPr>
          </w:p>
          <w:p w14:paraId="402EEB16" w14:textId="77777777" w:rsidR="00CF55E4" w:rsidRPr="00A46698" w:rsidRDefault="00CF55E4" w:rsidP="00CF55E4">
            <w:pPr>
              <w:overflowPunct/>
              <w:autoSpaceDE/>
              <w:autoSpaceDN/>
              <w:adjustRightInd/>
              <w:spacing w:before="0" w:after="0" w:line="240" w:lineRule="auto"/>
              <w:textAlignment w:val="auto"/>
              <w:rPr>
                <w:sz w:val="16"/>
                <w:szCs w:val="16"/>
              </w:rPr>
            </w:pPr>
            <w:r w:rsidRPr="00A46698">
              <w:rPr>
                <w:b/>
                <w:sz w:val="18"/>
                <w:szCs w:val="18"/>
              </w:rPr>
              <w:t>Knowledge Block 3: How we see</w:t>
            </w:r>
          </w:p>
          <w:p w14:paraId="62FD8FD8" w14:textId="77777777" w:rsidR="00CF55E4" w:rsidRPr="007833DF" w:rsidRDefault="00CF55E4" w:rsidP="00CF55E4">
            <w:pPr>
              <w:numPr>
                <w:ilvl w:val="0"/>
                <w:numId w:val="26"/>
              </w:numPr>
              <w:overflowPunct/>
              <w:autoSpaceDE/>
              <w:autoSpaceDN/>
              <w:adjustRightInd/>
              <w:spacing w:before="0" w:after="0" w:line="240" w:lineRule="auto"/>
              <w:textAlignment w:val="auto"/>
              <w:rPr>
                <w:sz w:val="18"/>
                <w:szCs w:val="18"/>
              </w:rPr>
            </w:pPr>
            <w:r w:rsidRPr="007833DF">
              <w:rPr>
                <w:sz w:val="18"/>
                <w:szCs w:val="18"/>
              </w:rPr>
              <w:t xml:space="preserve">Animals see objects when light is reflected off the object and enters the eye through the </w:t>
            </w:r>
            <w:r w:rsidRPr="007833DF">
              <w:rPr>
                <w:b/>
                <w:sz w:val="18"/>
                <w:szCs w:val="18"/>
              </w:rPr>
              <w:t>pupil</w:t>
            </w:r>
            <w:r w:rsidRPr="007833DF">
              <w:rPr>
                <w:sz w:val="18"/>
                <w:szCs w:val="18"/>
              </w:rPr>
              <w:t xml:space="preserve">. </w:t>
            </w:r>
          </w:p>
          <w:p w14:paraId="34843E0A" w14:textId="77777777" w:rsidR="00CF55E4" w:rsidRDefault="00CF55E4" w:rsidP="00CF55E4">
            <w:pPr>
              <w:numPr>
                <w:ilvl w:val="0"/>
                <w:numId w:val="26"/>
              </w:numPr>
              <w:overflowPunct/>
              <w:autoSpaceDE/>
              <w:autoSpaceDN/>
              <w:adjustRightInd/>
              <w:spacing w:before="0" w:after="0" w:line="240" w:lineRule="auto"/>
              <w:textAlignment w:val="auto"/>
              <w:rPr>
                <w:sz w:val="18"/>
                <w:szCs w:val="18"/>
              </w:rPr>
            </w:pPr>
            <w:r w:rsidRPr="007833DF">
              <w:rPr>
                <w:sz w:val="18"/>
                <w:szCs w:val="18"/>
              </w:rPr>
              <w:t xml:space="preserve">The pupil changes its size to allow enough, but not too much light into the eye. </w:t>
            </w:r>
          </w:p>
          <w:p w14:paraId="1EAB2398" w14:textId="504CE70A" w:rsidR="00CF55E4" w:rsidRPr="00D252EC" w:rsidRDefault="00CF55E4" w:rsidP="00CF55E4">
            <w:pPr>
              <w:pStyle w:val="ListParagraph"/>
              <w:numPr>
                <w:ilvl w:val="0"/>
                <w:numId w:val="34"/>
              </w:numPr>
              <w:rPr>
                <w:b/>
                <w:color w:val="000000"/>
                <w:sz w:val="18"/>
                <w:szCs w:val="18"/>
                <w:u w:val="single"/>
              </w:rPr>
            </w:pPr>
            <w:r w:rsidRPr="00FC3792">
              <w:rPr>
                <w:sz w:val="18"/>
                <w:szCs w:val="18"/>
              </w:rPr>
              <w:t>Too much light damages the eye and too little results in poor quality images.</w:t>
            </w:r>
          </w:p>
        </w:tc>
        <w:tc>
          <w:tcPr>
            <w:tcW w:w="6216" w:type="dxa"/>
            <w:tcBorders>
              <w:top w:val="single" w:sz="18" w:space="0" w:color="auto"/>
              <w:left w:val="single" w:sz="4" w:space="0" w:color="auto"/>
              <w:bottom w:val="single" w:sz="18" w:space="0" w:color="auto"/>
              <w:right w:val="single" w:sz="18" w:space="0" w:color="auto"/>
            </w:tcBorders>
          </w:tcPr>
          <w:p w14:paraId="31484991" w14:textId="77777777" w:rsidR="00CF55E4" w:rsidRPr="00AC7D42" w:rsidRDefault="00CF55E4" w:rsidP="00CF55E4">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6 Light</w:t>
            </w:r>
          </w:p>
          <w:p w14:paraId="3D3B1ED6" w14:textId="77777777" w:rsidR="00CF55E4" w:rsidRPr="00AC7D42" w:rsidRDefault="00CF55E4" w:rsidP="00CF55E4">
            <w:pPr>
              <w:spacing w:line="240" w:lineRule="auto"/>
              <w:ind w:firstLine="136"/>
              <w:rPr>
                <w:b/>
                <w:i/>
                <w:iCs/>
                <w:sz w:val="18"/>
                <w:szCs w:val="18"/>
              </w:rPr>
            </w:pPr>
            <w:r w:rsidRPr="00AC7D42">
              <w:rPr>
                <w:b/>
                <w:i/>
                <w:iCs/>
                <w:sz w:val="18"/>
                <w:szCs w:val="18"/>
              </w:rPr>
              <w:t xml:space="preserve">Pupils should be taught to: </w:t>
            </w:r>
          </w:p>
          <w:p w14:paraId="201AC572" w14:textId="77777777" w:rsidR="00CF55E4" w:rsidRPr="00AE7941"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AE7941">
              <w:rPr>
                <w:i/>
                <w:iCs/>
                <w:color w:val="000000" w:themeColor="text1"/>
                <w:sz w:val="18"/>
                <w:szCs w:val="18"/>
              </w:rPr>
              <w:t xml:space="preserve">recognise that light appears to travel in straight lines </w:t>
            </w:r>
          </w:p>
          <w:p w14:paraId="3E1567C1" w14:textId="77777777" w:rsidR="00CF55E4" w:rsidRPr="00AE7941"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AE7941">
              <w:rPr>
                <w:i/>
                <w:iCs/>
                <w:color w:val="000000" w:themeColor="text1"/>
                <w:sz w:val="18"/>
                <w:szCs w:val="18"/>
              </w:rPr>
              <w:t xml:space="preserve">use the idea that light travels in straight lines to explain that objects are seen because they give out or reflect light into the eye </w:t>
            </w:r>
          </w:p>
          <w:p w14:paraId="563A1993" w14:textId="77777777" w:rsidR="00CF55E4" w:rsidRPr="00FC3792"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AE7941">
              <w:rPr>
                <w:i/>
                <w:iCs/>
                <w:color w:val="000000" w:themeColor="text1"/>
                <w:sz w:val="18"/>
                <w:szCs w:val="18"/>
              </w:rPr>
              <w:t xml:space="preserve">explain that we see things because light travels from light sources to our eyes or from light sources to objects and then to our eyes </w:t>
            </w:r>
          </w:p>
          <w:p w14:paraId="26813C30" w14:textId="0DF3FAAA" w:rsidR="00CF55E4" w:rsidRPr="00FC3792" w:rsidRDefault="00CF55E4" w:rsidP="00CF55E4">
            <w:pPr>
              <w:widowControl w:val="0"/>
              <w:overflowPunct/>
              <w:autoSpaceDE/>
              <w:autoSpaceDN/>
              <w:adjustRightInd/>
              <w:spacing w:before="0" w:after="0" w:line="240" w:lineRule="auto"/>
              <w:ind w:right="239"/>
              <w:textAlignment w:val="auto"/>
              <w:rPr>
                <w:b/>
                <w:i/>
                <w:iCs/>
                <w:sz w:val="18"/>
                <w:szCs w:val="18"/>
                <w:u w:val="single"/>
              </w:rPr>
            </w:pPr>
            <w:r w:rsidRPr="00FC3792">
              <w:rPr>
                <w:i/>
                <w:iCs/>
                <w:color w:val="000000" w:themeColor="text1"/>
                <w:sz w:val="18"/>
                <w:szCs w:val="18"/>
              </w:rPr>
              <w:t>use the idea that light travels in straight lines to explain why shadows have the same shape as the objects that cast them.</w:t>
            </w:r>
          </w:p>
        </w:tc>
      </w:tr>
    </w:tbl>
    <w:p w14:paraId="44E8993F" w14:textId="2A4BDA08" w:rsidR="00084980" w:rsidRDefault="00084980"/>
    <w:p w14:paraId="3AF83E12" w14:textId="7C7688A7" w:rsidR="00084980" w:rsidRDefault="00084980"/>
    <w:p w14:paraId="6A655D69" w14:textId="77777777" w:rsidR="00CF55E4" w:rsidRDefault="00CF55E4"/>
    <w:p w14:paraId="14181AD3" w14:textId="11A4C280" w:rsidR="00084980" w:rsidRDefault="00084980"/>
    <w:p w14:paraId="78C670F4" w14:textId="4C73D013" w:rsidR="000E23A6" w:rsidRDefault="000E23A6"/>
    <w:p w14:paraId="12023EC6" w14:textId="77777777" w:rsidR="000E23A6" w:rsidRDefault="000E23A6"/>
    <w:tbl>
      <w:tblPr>
        <w:tblW w:w="138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top w:w="15" w:type="dxa"/>
          <w:left w:w="15" w:type="dxa"/>
          <w:bottom w:w="15" w:type="dxa"/>
          <w:right w:w="15" w:type="dxa"/>
        </w:tblCellMar>
        <w:tblLook w:val="04A0" w:firstRow="1" w:lastRow="0" w:firstColumn="1" w:lastColumn="0" w:noHBand="0" w:noVBand="1"/>
      </w:tblPr>
      <w:tblGrid>
        <w:gridCol w:w="1416"/>
        <w:gridCol w:w="6215"/>
        <w:gridCol w:w="6216"/>
      </w:tblGrid>
      <w:tr w:rsidR="000E23A6" w:rsidRPr="00AC7D42" w14:paraId="68833DC8" w14:textId="77777777" w:rsidTr="00EE3424">
        <w:trPr>
          <w:cantSplit/>
          <w:trHeight w:val="373"/>
          <w:jc w:val="center"/>
        </w:trPr>
        <w:tc>
          <w:tcPr>
            <w:tcW w:w="1416" w:type="dxa"/>
            <w:vMerge w:val="restart"/>
            <w:tcBorders>
              <w:right w:val="single" w:sz="4" w:space="0" w:color="auto"/>
            </w:tcBorders>
            <w:shd w:val="clear" w:color="auto" w:fill="FFFF66"/>
            <w:textDirection w:val="btLr"/>
            <w:vAlign w:val="center"/>
          </w:tcPr>
          <w:p w14:paraId="470FFAEA" w14:textId="665DD56E" w:rsidR="000E23A6" w:rsidRDefault="000E23A6" w:rsidP="000E23A6">
            <w:pPr>
              <w:spacing w:line="240" w:lineRule="auto"/>
              <w:ind w:left="113" w:right="156"/>
              <w:jc w:val="center"/>
              <w:rPr>
                <w:b/>
                <w:sz w:val="44"/>
                <w:szCs w:val="44"/>
              </w:rPr>
            </w:pPr>
            <w:r>
              <w:rPr>
                <w:b/>
                <w:sz w:val="44"/>
                <w:szCs w:val="44"/>
              </w:rPr>
              <w:lastRenderedPageBreak/>
              <w:t>Year 6</w:t>
            </w:r>
          </w:p>
        </w:tc>
        <w:tc>
          <w:tcPr>
            <w:tcW w:w="6215" w:type="dxa"/>
            <w:tcBorders>
              <w:left w:val="single" w:sz="4" w:space="0" w:color="auto"/>
              <w:bottom w:val="single" w:sz="4" w:space="0" w:color="auto"/>
              <w:right w:val="single" w:sz="4" w:space="0" w:color="auto"/>
            </w:tcBorders>
            <w:vAlign w:val="center"/>
          </w:tcPr>
          <w:p w14:paraId="4B19BBCC" w14:textId="61FB8056" w:rsidR="000E23A6" w:rsidRPr="000E23A6" w:rsidRDefault="000E23A6" w:rsidP="000E23A6">
            <w:pPr>
              <w:ind w:left="360"/>
              <w:rPr>
                <w:sz w:val="22"/>
                <w:szCs w:val="22"/>
              </w:rPr>
            </w:pPr>
            <w:r w:rsidRPr="000E23A6">
              <w:rPr>
                <w:b/>
                <w:color w:val="0088CE"/>
                <w:sz w:val="22"/>
                <w:szCs w:val="22"/>
              </w:rPr>
              <w:t>Substantive Knowledge from Learning Journeys</w:t>
            </w:r>
          </w:p>
        </w:tc>
        <w:tc>
          <w:tcPr>
            <w:tcW w:w="6216" w:type="dxa"/>
            <w:tcBorders>
              <w:left w:val="single" w:sz="4" w:space="0" w:color="auto"/>
              <w:bottom w:val="single" w:sz="4" w:space="0" w:color="auto"/>
            </w:tcBorders>
            <w:shd w:val="clear" w:color="auto" w:fill="auto"/>
            <w:vAlign w:val="center"/>
          </w:tcPr>
          <w:p w14:paraId="35466451" w14:textId="08774D92" w:rsidR="000E23A6" w:rsidRPr="000E23A6" w:rsidRDefault="000E23A6" w:rsidP="000E23A6">
            <w:pPr>
              <w:widowControl w:val="0"/>
              <w:overflowPunct/>
              <w:autoSpaceDE/>
              <w:autoSpaceDN/>
              <w:adjustRightInd/>
              <w:spacing w:before="0" w:after="0" w:line="240" w:lineRule="auto"/>
              <w:ind w:left="360" w:right="239"/>
              <w:textAlignment w:val="auto"/>
              <w:rPr>
                <w:b/>
                <w:i/>
                <w:iCs/>
                <w:sz w:val="22"/>
                <w:szCs w:val="22"/>
                <w:u w:val="single"/>
              </w:rPr>
            </w:pPr>
            <w:r w:rsidRPr="000E23A6">
              <w:rPr>
                <w:rFonts w:cs="Arial"/>
                <w:i/>
                <w:iCs/>
                <w:color w:val="000000"/>
                <w:sz w:val="22"/>
                <w:szCs w:val="22"/>
                <w:lang w:eastAsia="en-GB"/>
              </w:rPr>
              <w:t>National Curriculum Statutory Requirement</w:t>
            </w:r>
          </w:p>
        </w:tc>
      </w:tr>
      <w:tr w:rsidR="00CF55E4" w:rsidRPr="00AC7D42" w14:paraId="614DD6DB" w14:textId="77777777" w:rsidTr="00C464B7">
        <w:trPr>
          <w:cantSplit/>
          <w:trHeight w:val="1134"/>
          <w:jc w:val="center"/>
        </w:trPr>
        <w:tc>
          <w:tcPr>
            <w:tcW w:w="1416" w:type="dxa"/>
            <w:vMerge/>
            <w:tcBorders>
              <w:bottom w:val="single" w:sz="18" w:space="0" w:color="auto"/>
              <w:right w:val="single" w:sz="4" w:space="0" w:color="auto"/>
            </w:tcBorders>
            <w:shd w:val="clear" w:color="auto" w:fill="FFFF66"/>
            <w:textDirection w:val="btLr"/>
            <w:vAlign w:val="center"/>
          </w:tcPr>
          <w:p w14:paraId="499880DB" w14:textId="77777777" w:rsidR="00CF55E4" w:rsidRDefault="00CF55E4" w:rsidP="00CF55E4">
            <w:pPr>
              <w:spacing w:line="240" w:lineRule="auto"/>
              <w:ind w:left="113" w:right="156"/>
              <w:jc w:val="center"/>
              <w:rPr>
                <w:b/>
                <w:sz w:val="44"/>
                <w:szCs w:val="44"/>
              </w:rPr>
            </w:pPr>
          </w:p>
        </w:tc>
        <w:tc>
          <w:tcPr>
            <w:tcW w:w="6215" w:type="dxa"/>
            <w:tcBorders>
              <w:top w:val="single" w:sz="4" w:space="0" w:color="auto"/>
              <w:left w:val="single" w:sz="4" w:space="0" w:color="auto"/>
              <w:bottom w:val="single" w:sz="18" w:space="0" w:color="auto"/>
              <w:right w:val="single" w:sz="4" w:space="0" w:color="auto"/>
            </w:tcBorders>
          </w:tcPr>
          <w:p w14:paraId="5D1CCAC8" w14:textId="77777777" w:rsidR="00CF55E4" w:rsidRDefault="00CF55E4" w:rsidP="00CF55E4">
            <w:pPr>
              <w:spacing w:before="0" w:line="240" w:lineRule="auto"/>
              <w:ind w:hanging="33"/>
              <w:rPr>
                <w:b/>
                <w:color w:val="000000"/>
                <w:sz w:val="18"/>
                <w:szCs w:val="18"/>
                <w:u w:val="single"/>
              </w:rPr>
            </w:pPr>
            <w:r w:rsidRPr="00D252EC">
              <w:rPr>
                <w:b/>
                <w:color w:val="000000"/>
                <w:sz w:val="18"/>
                <w:szCs w:val="18"/>
                <w:u w:val="single"/>
              </w:rPr>
              <w:t>Sound</w:t>
            </w:r>
          </w:p>
          <w:p w14:paraId="349C53BE" w14:textId="77777777" w:rsidR="00CF55E4" w:rsidRPr="00D252EC" w:rsidRDefault="00CF55E4" w:rsidP="00CF55E4">
            <w:pPr>
              <w:spacing w:before="0" w:line="240" w:lineRule="auto"/>
              <w:rPr>
                <w:b/>
                <w:color w:val="000000"/>
                <w:sz w:val="18"/>
                <w:szCs w:val="18"/>
              </w:rPr>
            </w:pPr>
            <w:r w:rsidRPr="00D252EC">
              <w:rPr>
                <w:b/>
                <w:color w:val="000000"/>
                <w:sz w:val="18"/>
                <w:szCs w:val="18"/>
              </w:rPr>
              <w:t>Knowledge Block 1: Describing Sound</w:t>
            </w:r>
          </w:p>
          <w:p w14:paraId="6C4567E1" w14:textId="77777777" w:rsidR="00CF55E4" w:rsidRPr="004C53A3" w:rsidRDefault="00CF55E4" w:rsidP="00CF55E4">
            <w:pPr>
              <w:numPr>
                <w:ilvl w:val="0"/>
                <w:numId w:val="32"/>
              </w:numPr>
              <w:overflowPunct/>
              <w:autoSpaceDE/>
              <w:autoSpaceDN/>
              <w:adjustRightInd/>
              <w:spacing w:before="0" w:after="0" w:line="240" w:lineRule="auto"/>
              <w:textAlignment w:val="auto"/>
              <w:rPr>
                <w:sz w:val="18"/>
                <w:szCs w:val="18"/>
              </w:rPr>
            </w:pPr>
            <w:r w:rsidRPr="004C53A3">
              <w:rPr>
                <w:sz w:val="18"/>
                <w:szCs w:val="18"/>
              </w:rPr>
              <w:t xml:space="preserve">Sounds can be produced in a variety of ways. </w:t>
            </w:r>
          </w:p>
          <w:p w14:paraId="3DAF03FF" w14:textId="77777777" w:rsidR="00CF55E4" w:rsidRPr="004C53A3" w:rsidRDefault="00CF55E4" w:rsidP="00CF55E4">
            <w:pPr>
              <w:numPr>
                <w:ilvl w:val="0"/>
                <w:numId w:val="32"/>
              </w:numPr>
              <w:overflowPunct/>
              <w:autoSpaceDE/>
              <w:autoSpaceDN/>
              <w:adjustRightInd/>
              <w:spacing w:before="0" w:after="0" w:line="240" w:lineRule="auto"/>
              <w:textAlignment w:val="auto"/>
              <w:rPr>
                <w:sz w:val="18"/>
                <w:szCs w:val="18"/>
              </w:rPr>
            </w:pPr>
            <w:r w:rsidRPr="004C53A3">
              <w:rPr>
                <w:sz w:val="18"/>
                <w:szCs w:val="18"/>
              </w:rPr>
              <w:t xml:space="preserve">Sounds have the properties of </w:t>
            </w:r>
            <w:r w:rsidRPr="004C53A3">
              <w:rPr>
                <w:b/>
                <w:sz w:val="18"/>
                <w:szCs w:val="18"/>
              </w:rPr>
              <w:t xml:space="preserve">pitch </w:t>
            </w:r>
            <w:r w:rsidRPr="004C53A3">
              <w:rPr>
                <w:sz w:val="18"/>
                <w:szCs w:val="18"/>
              </w:rPr>
              <w:t xml:space="preserve">and </w:t>
            </w:r>
            <w:r w:rsidRPr="004C53A3">
              <w:rPr>
                <w:b/>
                <w:sz w:val="18"/>
                <w:szCs w:val="18"/>
              </w:rPr>
              <w:t>volume.</w:t>
            </w:r>
          </w:p>
          <w:p w14:paraId="7E391EC8" w14:textId="77777777" w:rsidR="00CF55E4" w:rsidRDefault="00CF55E4" w:rsidP="00CF55E4">
            <w:pPr>
              <w:numPr>
                <w:ilvl w:val="0"/>
                <w:numId w:val="32"/>
              </w:numPr>
              <w:overflowPunct/>
              <w:autoSpaceDE/>
              <w:autoSpaceDN/>
              <w:adjustRightInd/>
              <w:spacing w:before="0" w:after="0" w:line="240" w:lineRule="auto"/>
              <w:textAlignment w:val="auto"/>
              <w:rPr>
                <w:sz w:val="18"/>
                <w:szCs w:val="18"/>
              </w:rPr>
            </w:pPr>
            <w:r w:rsidRPr="004C53A3">
              <w:rPr>
                <w:sz w:val="18"/>
                <w:szCs w:val="18"/>
              </w:rPr>
              <w:t>When a sound is produced it spreads out from its source in all directions</w:t>
            </w:r>
          </w:p>
          <w:p w14:paraId="705ED3FE" w14:textId="77777777" w:rsidR="00CF55E4" w:rsidRDefault="00CF55E4" w:rsidP="00CF55E4">
            <w:pPr>
              <w:overflowPunct/>
              <w:autoSpaceDE/>
              <w:autoSpaceDN/>
              <w:adjustRightInd/>
              <w:spacing w:before="0" w:after="0" w:line="240" w:lineRule="auto"/>
              <w:textAlignment w:val="auto"/>
              <w:rPr>
                <w:sz w:val="18"/>
                <w:szCs w:val="18"/>
              </w:rPr>
            </w:pPr>
          </w:p>
          <w:p w14:paraId="00F7A280" w14:textId="77777777" w:rsidR="00CF55E4" w:rsidRPr="00694CA5" w:rsidRDefault="00CF55E4" w:rsidP="00CF55E4">
            <w:pPr>
              <w:overflowPunct/>
              <w:autoSpaceDE/>
              <w:autoSpaceDN/>
              <w:adjustRightInd/>
              <w:spacing w:before="0" w:after="0" w:line="240" w:lineRule="auto"/>
              <w:textAlignment w:val="auto"/>
              <w:rPr>
                <w:sz w:val="16"/>
                <w:szCs w:val="16"/>
              </w:rPr>
            </w:pPr>
            <w:r w:rsidRPr="00694CA5">
              <w:rPr>
                <w:b/>
                <w:sz w:val="18"/>
                <w:szCs w:val="18"/>
              </w:rPr>
              <w:t>Knowledge Block 2: How sound is made and travels</w:t>
            </w:r>
          </w:p>
          <w:p w14:paraId="3721B947" w14:textId="77777777" w:rsidR="00CF55E4" w:rsidRPr="00E4668F" w:rsidRDefault="00CF55E4" w:rsidP="00CF55E4">
            <w:pPr>
              <w:numPr>
                <w:ilvl w:val="0"/>
                <w:numId w:val="33"/>
              </w:numPr>
              <w:overflowPunct/>
              <w:autoSpaceDE/>
              <w:autoSpaceDN/>
              <w:adjustRightInd/>
              <w:spacing w:before="0" w:after="0" w:line="240" w:lineRule="auto"/>
              <w:textAlignment w:val="auto"/>
              <w:rPr>
                <w:sz w:val="18"/>
                <w:szCs w:val="18"/>
              </w:rPr>
            </w:pPr>
            <w:r w:rsidRPr="00E4668F">
              <w:rPr>
                <w:sz w:val="18"/>
                <w:szCs w:val="18"/>
              </w:rPr>
              <w:t xml:space="preserve">Sound is caused by </w:t>
            </w:r>
            <w:r w:rsidRPr="00E4668F">
              <w:rPr>
                <w:b/>
                <w:sz w:val="18"/>
                <w:szCs w:val="18"/>
              </w:rPr>
              <w:t xml:space="preserve">vibration </w:t>
            </w:r>
            <w:r w:rsidRPr="00E4668F">
              <w:rPr>
                <w:sz w:val="18"/>
                <w:szCs w:val="18"/>
              </w:rPr>
              <w:t>(objects move rapidly back and forth or up and down)</w:t>
            </w:r>
          </w:p>
          <w:p w14:paraId="23CDBC27" w14:textId="77777777" w:rsidR="00CF55E4" w:rsidRPr="00D805CC" w:rsidRDefault="00CF55E4" w:rsidP="00CF55E4">
            <w:pPr>
              <w:numPr>
                <w:ilvl w:val="0"/>
                <w:numId w:val="33"/>
              </w:numPr>
              <w:overflowPunct/>
              <w:autoSpaceDE/>
              <w:autoSpaceDN/>
              <w:adjustRightInd/>
              <w:spacing w:before="0" w:after="0" w:line="240" w:lineRule="auto"/>
              <w:textAlignment w:val="auto"/>
              <w:rPr>
                <w:sz w:val="18"/>
                <w:szCs w:val="18"/>
              </w:rPr>
            </w:pPr>
            <w:r w:rsidRPr="00E4668F">
              <w:rPr>
                <w:sz w:val="18"/>
                <w:szCs w:val="18"/>
              </w:rPr>
              <w:t>When objects vibrate it makes the objects in co</w:t>
            </w:r>
            <w:r w:rsidRPr="00D805CC">
              <w:rPr>
                <w:sz w:val="18"/>
                <w:szCs w:val="18"/>
              </w:rPr>
              <w:t>ntact with it also vibrate.  This includes the air.</w:t>
            </w:r>
          </w:p>
          <w:p w14:paraId="26B7DD91" w14:textId="77777777" w:rsidR="00CF55E4" w:rsidRPr="00E4668F" w:rsidRDefault="00CF55E4" w:rsidP="00CF55E4">
            <w:pPr>
              <w:numPr>
                <w:ilvl w:val="0"/>
                <w:numId w:val="33"/>
              </w:numPr>
              <w:overflowPunct/>
              <w:autoSpaceDE/>
              <w:autoSpaceDN/>
              <w:adjustRightInd/>
              <w:spacing w:before="0" w:after="0" w:line="240" w:lineRule="auto"/>
              <w:textAlignment w:val="auto"/>
              <w:rPr>
                <w:sz w:val="18"/>
                <w:szCs w:val="18"/>
              </w:rPr>
            </w:pPr>
            <w:r w:rsidRPr="00E4668F">
              <w:rPr>
                <w:sz w:val="18"/>
                <w:szCs w:val="18"/>
              </w:rPr>
              <w:t xml:space="preserve">The vibration travels through the air and makes other objects it is in contact with vibrate including your </w:t>
            </w:r>
            <w:r w:rsidRPr="00E4668F">
              <w:rPr>
                <w:b/>
                <w:sz w:val="18"/>
                <w:szCs w:val="18"/>
              </w:rPr>
              <w:t>ear drum</w:t>
            </w:r>
            <w:r w:rsidRPr="00E4668F">
              <w:rPr>
                <w:sz w:val="18"/>
                <w:szCs w:val="18"/>
              </w:rPr>
              <w:t>.</w:t>
            </w:r>
          </w:p>
          <w:p w14:paraId="76BBBC65" w14:textId="77777777" w:rsidR="00CF55E4" w:rsidRDefault="00CF55E4" w:rsidP="00CF55E4">
            <w:pPr>
              <w:overflowPunct/>
              <w:autoSpaceDE/>
              <w:autoSpaceDN/>
              <w:adjustRightInd/>
              <w:spacing w:before="0" w:after="0" w:line="240" w:lineRule="auto"/>
              <w:textAlignment w:val="auto"/>
              <w:rPr>
                <w:sz w:val="18"/>
                <w:szCs w:val="18"/>
              </w:rPr>
            </w:pPr>
          </w:p>
          <w:p w14:paraId="1B375BCA" w14:textId="77777777" w:rsidR="00CF55E4" w:rsidRPr="00832D7F" w:rsidRDefault="00CF55E4" w:rsidP="00CF55E4">
            <w:pPr>
              <w:overflowPunct/>
              <w:autoSpaceDE/>
              <w:autoSpaceDN/>
              <w:adjustRightInd/>
              <w:spacing w:before="0" w:after="0" w:line="240" w:lineRule="auto"/>
              <w:textAlignment w:val="auto"/>
              <w:rPr>
                <w:sz w:val="16"/>
                <w:szCs w:val="16"/>
              </w:rPr>
            </w:pPr>
            <w:r w:rsidRPr="00832D7F">
              <w:rPr>
                <w:b/>
                <w:sz w:val="18"/>
                <w:szCs w:val="18"/>
              </w:rPr>
              <w:t>Knowledge Block 3: Pitch and Volume changes</w:t>
            </w:r>
          </w:p>
          <w:p w14:paraId="35C919D8" w14:textId="77777777" w:rsidR="00CF55E4" w:rsidRPr="00832D7F" w:rsidRDefault="00CF55E4" w:rsidP="00CF55E4">
            <w:pPr>
              <w:numPr>
                <w:ilvl w:val="0"/>
                <w:numId w:val="34"/>
              </w:numPr>
              <w:overflowPunct/>
              <w:autoSpaceDE/>
              <w:autoSpaceDN/>
              <w:adjustRightInd/>
              <w:spacing w:before="0" w:after="0" w:line="240" w:lineRule="auto"/>
              <w:textAlignment w:val="auto"/>
              <w:rPr>
                <w:sz w:val="18"/>
                <w:szCs w:val="18"/>
              </w:rPr>
            </w:pPr>
            <w:r w:rsidRPr="00832D7F">
              <w:rPr>
                <w:sz w:val="18"/>
                <w:szCs w:val="18"/>
              </w:rPr>
              <w:t xml:space="preserve">Pitch and volume are caused by how the material vibrates </w:t>
            </w:r>
          </w:p>
          <w:p w14:paraId="7EF1358D" w14:textId="77777777" w:rsidR="00CF55E4" w:rsidRPr="00832D7F" w:rsidRDefault="00CF55E4" w:rsidP="00CF55E4">
            <w:pPr>
              <w:numPr>
                <w:ilvl w:val="0"/>
                <w:numId w:val="34"/>
              </w:numPr>
              <w:overflowPunct/>
              <w:autoSpaceDE/>
              <w:autoSpaceDN/>
              <w:adjustRightInd/>
              <w:spacing w:before="0" w:after="0" w:line="240" w:lineRule="auto"/>
              <w:textAlignment w:val="auto"/>
              <w:rPr>
                <w:sz w:val="18"/>
                <w:szCs w:val="18"/>
              </w:rPr>
            </w:pPr>
            <w:r w:rsidRPr="00832D7F">
              <w:rPr>
                <w:sz w:val="18"/>
                <w:szCs w:val="18"/>
              </w:rPr>
              <w:t xml:space="preserve">The pitch of a sound is caused by how fast an object vibrates. This is called the </w:t>
            </w:r>
            <w:r w:rsidRPr="00832D7F">
              <w:rPr>
                <w:b/>
                <w:sz w:val="18"/>
                <w:szCs w:val="18"/>
              </w:rPr>
              <w:t xml:space="preserve">frequency </w:t>
            </w:r>
            <w:r w:rsidRPr="00832D7F">
              <w:rPr>
                <w:sz w:val="18"/>
                <w:szCs w:val="18"/>
              </w:rPr>
              <w:t>of vibration. Higher the frequency, higher the pitch</w:t>
            </w:r>
          </w:p>
          <w:p w14:paraId="06A06A5F" w14:textId="77777777" w:rsidR="00CF55E4" w:rsidRPr="00832D7F" w:rsidRDefault="00CF55E4" w:rsidP="00CF55E4">
            <w:pPr>
              <w:numPr>
                <w:ilvl w:val="0"/>
                <w:numId w:val="34"/>
              </w:numPr>
              <w:overflowPunct/>
              <w:autoSpaceDE/>
              <w:autoSpaceDN/>
              <w:adjustRightInd/>
              <w:spacing w:before="0" w:after="0" w:line="240" w:lineRule="auto"/>
              <w:textAlignment w:val="auto"/>
              <w:rPr>
                <w:sz w:val="18"/>
                <w:szCs w:val="18"/>
              </w:rPr>
            </w:pPr>
            <w:r w:rsidRPr="00832D7F">
              <w:rPr>
                <w:sz w:val="18"/>
                <w:szCs w:val="18"/>
              </w:rPr>
              <w:t>Smaller objects or tighter strings tend to vibrate with a higher frequency</w:t>
            </w:r>
          </w:p>
          <w:p w14:paraId="531D73A3" w14:textId="77777777" w:rsidR="00CF55E4" w:rsidRPr="00D07B90" w:rsidRDefault="00CF55E4" w:rsidP="00CF55E4">
            <w:pPr>
              <w:pStyle w:val="ListParagraph"/>
              <w:numPr>
                <w:ilvl w:val="0"/>
                <w:numId w:val="34"/>
              </w:numPr>
              <w:rPr>
                <w:b/>
                <w:sz w:val="18"/>
                <w:szCs w:val="18"/>
                <w:u w:val="single"/>
              </w:rPr>
            </w:pPr>
            <w:r w:rsidRPr="00832D7F">
              <w:rPr>
                <w:sz w:val="18"/>
                <w:szCs w:val="20"/>
              </w:rPr>
              <w:t xml:space="preserve">The volume of sound is caused by how big each vibration is. This is called the </w:t>
            </w:r>
            <w:r w:rsidRPr="00832D7F">
              <w:rPr>
                <w:b/>
                <w:sz w:val="18"/>
                <w:szCs w:val="20"/>
              </w:rPr>
              <w:t xml:space="preserve">amplitude </w:t>
            </w:r>
            <w:r w:rsidRPr="00832D7F">
              <w:rPr>
                <w:sz w:val="18"/>
                <w:szCs w:val="20"/>
              </w:rPr>
              <w:t xml:space="preserve">of vibration. The bigger the </w:t>
            </w:r>
            <w:r w:rsidRPr="00D07B90">
              <w:rPr>
                <w:sz w:val="18"/>
                <w:szCs w:val="20"/>
              </w:rPr>
              <w:t>amplitude the higher the volume.</w:t>
            </w:r>
          </w:p>
          <w:p w14:paraId="7A942566" w14:textId="2BEA05BD" w:rsidR="00CF55E4" w:rsidRPr="00FC3792" w:rsidRDefault="00CF55E4" w:rsidP="00CF55E4">
            <w:pPr>
              <w:numPr>
                <w:ilvl w:val="0"/>
                <w:numId w:val="26"/>
              </w:numPr>
              <w:overflowPunct/>
              <w:autoSpaceDE/>
              <w:autoSpaceDN/>
              <w:adjustRightInd/>
              <w:spacing w:before="0" w:after="0" w:line="240" w:lineRule="auto"/>
              <w:textAlignment w:val="auto"/>
              <w:rPr>
                <w:sz w:val="18"/>
                <w:szCs w:val="18"/>
              </w:rPr>
            </w:pPr>
            <w:r w:rsidRPr="00D07B90">
              <w:rPr>
                <w:bCs/>
                <w:sz w:val="18"/>
                <w:szCs w:val="18"/>
              </w:rPr>
              <w:t>Sounds get fainter as the distance from the sound source increases.</w:t>
            </w:r>
          </w:p>
        </w:tc>
        <w:tc>
          <w:tcPr>
            <w:tcW w:w="6216" w:type="dxa"/>
            <w:tcBorders>
              <w:top w:val="single" w:sz="4" w:space="0" w:color="auto"/>
              <w:left w:val="single" w:sz="4" w:space="0" w:color="auto"/>
              <w:bottom w:val="single" w:sz="18" w:space="0" w:color="auto"/>
              <w:right w:val="single" w:sz="18" w:space="0" w:color="auto"/>
            </w:tcBorders>
          </w:tcPr>
          <w:p w14:paraId="4BEAEF1D" w14:textId="77777777" w:rsidR="00CF55E4" w:rsidRPr="00AC7D42" w:rsidRDefault="00CF55E4" w:rsidP="00CF55E4">
            <w:pPr>
              <w:spacing w:line="240" w:lineRule="auto"/>
              <w:ind w:right="156" w:firstLine="136"/>
              <w:rPr>
                <w:b/>
                <w:i/>
                <w:iCs/>
                <w:sz w:val="18"/>
                <w:szCs w:val="18"/>
                <w:u w:val="single"/>
              </w:rPr>
            </w:pPr>
            <w:r w:rsidRPr="00AC7D42">
              <w:rPr>
                <w:b/>
                <w:i/>
                <w:iCs/>
                <w:sz w:val="18"/>
                <w:szCs w:val="18"/>
                <w:u w:val="single"/>
              </w:rPr>
              <w:t xml:space="preserve">Year </w:t>
            </w:r>
            <w:r>
              <w:rPr>
                <w:b/>
                <w:i/>
                <w:iCs/>
                <w:sz w:val="18"/>
                <w:szCs w:val="18"/>
                <w:u w:val="single"/>
              </w:rPr>
              <w:t>4 Sound</w:t>
            </w:r>
          </w:p>
          <w:p w14:paraId="0EE40201" w14:textId="77777777" w:rsidR="00CF55E4" w:rsidRPr="00AC7D42" w:rsidRDefault="00CF55E4" w:rsidP="00CF55E4">
            <w:pPr>
              <w:spacing w:line="240" w:lineRule="auto"/>
              <w:ind w:firstLine="136"/>
              <w:rPr>
                <w:b/>
                <w:i/>
                <w:iCs/>
                <w:sz w:val="18"/>
                <w:szCs w:val="18"/>
              </w:rPr>
            </w:pPr>
            <w:r w:rsidRPr="00AC7D42">
              <w:rPr>
                <w:b/>
                <w:i/>
                <w:iCs/>
                <w:sz w:val="18"/>
                <w:szCs w:val="18"/>
              </w:rPr>
              <w:t xml:space="preserve">Pupils should be taught to: </w:t>
            </w:r>
          </w:p>
          <w:p w14:paraId="5C2DAB5D" w14:textId="77777777" w:rsidR="00CF55E4" w:rsidRPr="00B250AF"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250AF">
              <w:rPr>
                <w:i/>
                <w:iCs/>
                <w:color w:val="000000" w:themeColor="text1"/>
                <w:sz w:val="18"/>
                <w:szCs w:val="18"/>
              </w:rPr>
              <w:t xml:space="preserve">identify how sounds are made, associating some of them with something vibrating </w:t>
            </w:r>
          </w:p>
          <w:p w14:paraId="5F14082B" w14:textId="77777777" w:rsidR="00CF55E4" w:rsidRPr="00B250AF"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250AF">
              <w:rPr>
                <w:i/>
                <w:iCs/>
                <w:color w:val="000000" w:themeColor="text1"/>
                <w:sz w:val="18"/>
                <w:szCs w:val="18"/>
              </w:rPr>
              <w:t xml:space="preserve">recognise that vibrations from sounds travel through a medium to the ear </w:t>
            </w:r>
          </w:p>
          <w:p w14:paraId="1E8A3D5A" w14:textId="77777777" w:rsidR="00CF55E4" w:rsidRPr="00B250AF"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250AF">
              <w:rPr>
                <w:i/>
                <w:iCs/>
                <w:color w:val="000000" w:themeColor="text1"/>
                <w:sz w:val="18"/>
                <w:szCs w:val="18"/>
              </w:rPr>
              <w:t xml:space="preserve">find patterns between the pitch of a sound and features of the object that produced it </w:t>
            </w:r>
          </w:p>
          <w:p w14:paraId="38607678" w14:textId="77777777" w:rsidR="00CF55E4" w:rsidRPr="00FC3792"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B250AF">
              <w:rPr>
                <w:i/>
                <w:iCs/>
                <w:color w:val="000000" w:themeColor="text1"/>
                <w:sz w:val="18"/>
                <w:szCs w:val="18"/>
              </w:rPr>
              <w:t xml:space="preserve">find patterns between the volume of a sound and the strength of the vibrations that produced it </w:t>
            </w:r>
          </w:p>
          <w:p w14:paraId="67ADAC16" w14:textId="77777777" w:rsidR="00CF55E4" w:rsidRPr="00AD5536" w:rsidRDefault="00CF55E4" w:rsidP="00CF55E4">
            <w:pPr>
              <w:widowControl w:val="0"/>
              <w:numPr>
                <w:ilvl w:val="0"/>
                <w:numId w:val="6"/>
              </w:numPr>
              <w:overflowPunct/>
              <w:autoSpaceDE/>
              <w:autoSpaceDN/>
              <w:adjustRightInd/>
              <w:spacing w:before="0" w:after="0" w:line="240" w:lineRule="auto"/>
              <w:ind w:left="412" w:right="239" w:hanging="284"/>
              <w:textAlignment w:val="auto"/>
              <w:rPr>
                <w:b/>
                <w:i/>
                <w:iCs/>
                <w:sz w:val="18"/>
                <w:szCs w:val="18"/>
                <w:u w:val="single"/>
              </w:rPr>
            </w:pPr>
            <w:r w:rsidRPr="00FC3792">
              <w:rPr>
                <w:i/>
                <w:iCs/>
                <w:color w:val="000000" w:themeColor="text1"/>
                <w:sz w:val="18"/>
                <w:szCs w:val="18"/>
              </w:rPr>
              <w:t>recognise that sounds get fainter as the distance from the sound source increases.</w:t>
            </w:r>
          </w:p>
          <w:p w14:paraId="0CAFC7AC" w14:textId="77777777" w:rsidR="00CF55E4" w:rsidRDefault="00CF55E4" w:rsidP="00CF55E4">
            <w:pPr>
              <w:widowControl w:val="0"/>
              <w:overflowPunct/>
              <w:autoSpaceDE/>
              <w:autoSpaceDN/>
              <w:adjustRightInd/>
              <w:spacing w:before="0" w:after="0" w:line="240" w:lineRule="auto"/>
              <w:ind w:right="239"/>
              <w:textAlignment w:val="auto"/>
              <w:rPr>
                <w:b/>
                <w:i/>
                <w:iCs/>
                <w:color w:val="000000" w:themeColor="text1"/>
                <w:sz w:val="18"/>
                <w:szCs w:val="18"/>
                <w:u w:val="single"/>
              </w:rPr>
            </w:pPr>
          </w:p>
          <w:p w14:paraId="4E8BD8BE" w14:textId="77777777" w:rsidR="00CF55E4" w:rsidRPr="00B810AD" w:rsidRDefault="00CF55E4" w:rsidP="00CF55E4">
            <w:pPr>
              <w:spacing w:line="240" w:lineRule="auto"/>
              <w:ind w:right="156" w:firstLine="136"/>
              <w:rPr>
                <w:b/>
                <w:i/>
                <w:iCs/>
                <w:sz w:val="18"/>
                <w:szCs w:val="18"/>
                <w:u w:val="single"/>
              </w:rPr>
            </w:pPr>
            <w:r w:rsidRPr="00B810AD">
              <w:rPr>
                <w:b/>
                <w:i/>
                <w:iCs/>
                <w:sz w:val="18"/>
                <w:szCs w:val="18"/>
                <w:u w:val="single"/>
              </w:rPr>
              <w:t>HIAS Science team guidance</w:t>
            </w:r>
          </w:p>
          <w:p w14:paraId="6606C0E5" w14:textId="77777777" w:rsidR="00CF55E4" w:rsidRPr="00A036FF" w:rsidRDefault="00CF55E4" w:rsidP="00CF55E4">
            <w:pPr>
              <w:spacing w:line="240" w:lineRule="auto"/>
              <w:ind w:left="136" w:right="97"/>
              <w:rPr>
                <w:i/>
                <w:iCs/>
                <w:color w:val="000000" w:themeColor="text1"/>
                <w:sz w:val="18"/>
                <w:szCs w:val="18"/>
              </w:rPr>
            </w:pPr>
            <w:r w:rsidRPr="00A036FF">
              <w:rPr>
                <w:i/>
                <w:iCs/>
                <w:color w:val="000000" w:themeColor="text1"/>
                <w:sz w:val="18"/>
                <w:szCs w:val="18"/>
              </w:rPr>
              <w:t xml:space="preserve">The learning journeys place this topic in </w:t>
            </w:r>
            <w:r>
              <w:rPr>
                <w:i/>
                <w:iCs/>
                <w:color w:val="000000" w:themeColor="text1"/>
                <w:sz w:val="18"/>
                <w:szCs w:val="18"/>
              </w:rPr>
              <w:t xml:space="preserve">year </w:t>
            </w:r>
            <w:r w:rsidRPr="00A036FF">
              <w:rPr>
                <w:i/>
                <w:iCs/>
                <w:color w:val="000000" w:themeColor="text1"/>
                <w:sz w:val="18"/>
                <w:szCs w:val="18"/>
              </w:rPr>
              <w:t>6</w:t>
            </w:r>
            <w:r>
              <w:rPr>
                <w:i/>
                <w:iCs/>
                <w:color w:val="000000" w:themeColor="text1"/>
                <w:sz w:val="18"/>
                <w:szCs w:val="18"/>
              </w:rPr>
              <w:t>. T</w:t>
            </w:r>
            <w:r w:rsidRPr="00A036FF">
              <w:rPr>
                <w:i/>
                <w:iCs/>
                <w:color w:val="000000" w:themeColor="text1"/>
                <w:sz w:val="18"/>
                <w:szCs w:val="18"/>
              </w:rPr>
              <w:t>he ideas that children have to grapple with about sound are very abstract and challenging. They need to learn that when objects vibrate, they produce sounds and sounds move through materials by making that material vibrate in turn. None of these vibrations can be seen by the naked eye and so they are abstract concepts. It gets even trickier because children also have to learn how changes in the way an object vibrates can lead to changes in pitch and volume. Dylan Williams says that some ideas are more troublesome than others; this is a very troublesome idea and so the more mature a child is when they have to understand and use it the better.</w:t>
            </w:r>
          </w:p>
          <w:p w14:paraId="206BC413" w14:textId="0A7FEA68" w:rsidR="00CF55E4" w:rsidRPr="00FC3792" w:rsidRDefault="00CF55E4" w:rsidP="00C464B7">
            <w:pPr>
              <w:widowControl w:val="0"/>
              <w:overflowPunct/>
              <w:autoSpaceDE/>
              <w:autoSpaceDN/>
              <w:adjustRightInd/>
              <w:spacing w:before="0" w:after="0" w:line="240" w:lineRule="auto"/>
              <w:ind w:left="412" w:right="239"/>
              <w:textAlignment w:val="auto"/>
              <w:rPr>
                <w:b/>
                <w:i/>
                <w:iCs/>
                <w:sz w:val="18"/>
                <w:szCs w:val="18"/>
                <w:u w:val="single"/>
              </w:rPr>
            </w:pPr>
          </w:p>
        </w:tc>
      </w:tr>
    </w:tbl>
    <w:p w14:paraId="44970651" w14:textId="158E5E55" w:rsidR="00E26A0F" w:rsidRDefault="00E26A0F" w:rsidP="005C594B">
      <w:pPr>
        <w:spacing w:line="240" w:lineRule="auto"/>
        <w:rPr>
          <w:b/>
          <w:color w:val="0088CE"/>
          <w:sz w:val="32"/>
          <w:szCs w:val="32"/>
        </w:rPr>
      </w:pPr>
    </w:p>
    <w:p w14:paraId="11C59370" w14:textId="63B5D7C6" w:rsidR="003B76EF" w:rsidRDefault="003B76EF" w:rsidP="005C594B">
      <w:pPr>
        <w:spacing w:line="240" w:lineRule="auto"/>
        <w:rPr>
          <w:b/>
          <w:color w:val="0088CE"/>
          <w:sz w:val="32"/>
          <w:szCs w:val="32"/>
        </w:rPr>
      </w:pPr>
    </w:p>
    <w:p w14:paraId="5223A796" w14:textId="3CE10B78" w:rsidR="003B76EF" w:rsidRDefault="003B76EF" w:rsidP="005C594B">
      <w:pPr>
        <w:spacing w:line="240" w:lineRule="auto"/>
        <w:rPr>
          <w:b/>
          <w:color w:val="0088CE"/>
          <w:sz w:val="32"/>
          <w:szCs w:val="32"/>
        </w:rPr>
      </w:pPr>
    </w:p>
    <w:p w14:paraId="2081DC9A" w14:textId="4DBD70F7" w:rsidR="003B76EF" w:rsidRDefault="003B76EF" w:rsidP="005C594B">
      <w:pPr>
        <w:spacing w:line="240" w:lineRule="auto"/>
        <w:rPr>
          <w:b/>
          <w:color w:val="0088CE"/>
          <w:sz w:val="32"/>
          <w:szCs w:val="32"/>
        </w:rPr>
      </w:pPr>
    </w:p>
    <w:p w14:paraId="77A39C2D" w14:textId="5AAB727E" w:rsidR="00CF55E4" w:rsidRDefault="00CF55E4" w:rsidP="005C594B">
      <w:pPr>
        <w:spacing w:line="240" w:lineRule="auto"/>
        <w:rPr>
          <w:b/>
          <w:color w:val="0088CE"/>
          <w:sz w:val="32"/>
          <w:szCs w:val="32"/>
        </w:rPr>
      </w:pPr>
    </w:p>
    <w:p w14:paraId="7E542742" w14:textId="77777777" w:rsidR="00CF55E4" w:rsidRDefault="00CF55E4" w:rsidP="005C594B">
      <w:pPr>
        <w:spacing w:line="240" w:lineRule="auto"/>
        <w:rPr>
          <w:b/>
          <w:color w:val="0088CE"/>
          <w:sz w:val="32"/>
          <w:szCs w:val="32"/>
        </w:rPr>
      </w:pPr>
    </w:p>
    <w:p w14:paraId="5366611C" w14:textId="19A83FDF" w:rsidR="003B76EF" w:rsidRDefault="003B76EF" w:rsidP="005C594B">
      <w:pPr>
        <w:spacing w:line="240" w:lineRule="auto"/>
        <w:rPr>
          <w:b/>
          <w:color w:val="0088CE"/>
          <w:sz w:val="32"/>
          <w:szCs w:val="32"/>
        </w:rPr>
      </w:pPr>
    </w:p>
    <w:p w14:paraId="1F642D7C" w14:textId="6E36BE8A" w:rsidR="00CD40CD" w:rsidRPr="00CD40CD" w:rsidRDefault="00001203" w:rsidP="00CD40CD">
      <w:pPr>
        <w:pStyle w:val="Header"/>
        <w:overflowPunct/>
        <w:autoSpaceDE/>
        <w:autoSpaceDN/>
        <w:adjustRightInd/>
        <w:spacing w:before="0"/>
        <w:textAlignment w:val="auto"/>
        <w:rPr>
          <w:rFonts w:cs="Arial"/>
          <w:b/>
          <w:color w:val="0088CE"/>
          <w:sz w:val="56"/>
          <w:szCs w:val="56"/>
        </w:rPr>
      </w:pPr>
      <w:r>
        <w:rPr>
          <w:rFonts w:cs="Arial"/>
          <w:b/>
          <w:color w:val="0088CE"/>
          <w:sz w:val="56"/>
          <w:szCs w:val="56"/>
        </w:rPr>
        <w:lastRenderedPageBreak/>
        <w:t>HIAS Science Team</w:t>
      </w:r>
    </w:p>
    <w:p w14:paraId="1F642D7D" w14:textId="77777777" w:rsidR="00CD40CD" w:rsidRDefault="00CD40CD" w:rsidP="00CD40CD">
      <w:pPr>
        <w:pStyle w:val="Header"/>
        <w:rPr>
          <w:rFonts w:cs="Arial"/>
          <w:szCs w:val="24"/>
        </w:rPr>
      </w:pPr>
    </w:p>
    <w:p w14:paraId="1F642D7E" w14:textId="2FFAAE99" w:rsidR="00CD40CD" w:rsidRDefault="00001203" w:rsidP="00CD40CD">
      <w:pPr>
        <w:pStyle w:val="Header"/>
        <w:overflowPunct/>
        <w:autoSpaceDE/>
        <w:autoSpaceDN/>
        <w:adjustRightInd/>
        <w:spacing w:before="0"/>
        <w:textAlignment w:val="auto"/>
        <w:rPr>
          <w:rFonts w:cs="Arial"/>
          <w:szCs w:val="24"/>
        </w:rPr>
      </w:pPr>
      <w:r>
        <w:rPr>
          <w:rFonts w:cs="Arial"/>
          <w:szCs w:val="24"/>
        </w:rPr>
        <w:t>Kevin Neil- County Inspector</w:t>
      </w:r>
      <w:r w:rsidR="009C1DBB">
        <w:rPr>
          <w:rFonts w:cs="Arial"/>
          <w:szCs w:val="24"/>
        </w:rPr>
        <w:t>/Adviser</w:t>
      </w:r>
      <w:r>
        <w:rPr>
          <w:rFonts w:cs="Arial"/>
          <w:szCs w:val="24"/>
        </w:rPr>
        <w:t xml:space="preserve"> for Science</w:t>
      </w:r>
      <w:r w:rsidR="00385DD6">
        <w:rPr>
          <w:rFonts w:cs="Arial"/>
          <w:szCs w:val="24"/>
        </w:rPr>
        <w:t xml:space="preserve"> </w:t>
      </w:r>
      <w:hyperlink r:id="rId14" w:history="1">
        <w:r w:rsidR="00493C33" w:rsidRPr="004923CD">
          <w:rPr>
            <w:rStyle w:val="Hyperlink"/>
          </w:rPr>
          <w:t>Kevin.neil@hants.gov.uk</w:t>
        </w:r>
      </w:hyperlink>
    </w:p>
    <w:p w14:paraId="63A3A8AB" w14:textId="6513960F" w:rsidR="009C1DBB" w:rsidRDefault="009C1DBB" w:rsidP="00CD40CD">
      <w:pPr>
        <w:pStyle w:val="Header"/>
        <w:overflowPunct/>
        <w:autoSpaceDE/>
        <w:autoSpaceDN/>
        <w:adjustRightInd/>
        <w:spacing w:before="0"/>
        <w:textAlignment w:val="auto"/>
        <w:rPr>
          <w:rFonts w:cs="Arial"/>
          <w:szCs w:val="24"/>
        </w:rPr>
      </w:pPr>
      <w:r>
        <w:rPr>
          <w:rFonts w:cs="Arial"/>
          <w:szCs w:val="24"/>
        </w:rPr>
        <w:t>Emma Cooper- General Inspector/Adviser for Science</w:t>
      </w:r>
      <w:r w:rsidR="00C01D58">
        <w:rPr>
          <w:rFonts w:cs="Arial"/>
          <w:szCs w:val="24"/>
        </w:rPr>
        <w:t xml:space="preserve"> </w:t>
      </w:r>
      <w:hyperlink r:id="rId15" w:history="1">
        <w:r w:rsidR="00782DF2" w:rsidRPr="004923CD">
          <w:rPr>
            <w:rStyle w:val="Hyperlink"/>
            <w:rFonts w:cs="Arial"/>
            <w:szCs w:val="24"/>
          </w:rPr>
          <w:t>emma.cooper3@hants.gov.uk</w:t>
        </w:r>
      </w:hyperlink>
      <w:r w:rsidR="00782DF2">
        <w:rPr>
          <w:rFonts w:cs="Arial"/>
          <w:szCs w:val="24"/>
        </w:rPr>
        <w:t xml:space="preserve"> </w:t>
      </w:r>
    </w:p>
    <w:p w14:paraId="54782C3A" w14:textId="48893D0E" w:rsidR="009C1DBB" w:rsidRPr="00CD40CD" w:rsidRDefault="009C1DBB" w:rsidP="00CD40CD">
      <w:pPr>
        <w:pStyle w:val="Header"/>
        <w:overflowPunct/>
        <w:autoSpaceDE/>
        <w:autoSpaceDN/>
        <w:adjustRightInd/>
        <w:spacing w:before="0"/>
        <w:textAlignment w:val="auto"/>
        <w:rPr>
          <w:rFonts w:cs="Arial"/>
          <w:szCs w:val="24"/>
        </w:rPr>
      </w:pPr>
      <w:r>
        <w:rPr>
          <w:rFonts w:cs="Arial"/>
          <w:szCs w:val="24"/>
        </w:rPr>
        <w:t>David Whittle- General Inspector/Adviser for Science</w:t>
      </w:r>
      <w:r w:rsidR="00782DF2">
        <w:rPr>
          <w:rFonts w:cs="Arial"/>
          <w:szCs w:val="24"/>
        </w:rPr>
        <w:t xml:space="preserve"> </w:t>
      </w:r>
      <w:hyperlink r:id="rId16" w:history="1">
        <w:r w:rsidR="009E46A6" w:rsidRPr="004923CD">
          <w:rPr>
            <w:rStyle w:val="Hyperlink"/>
            <w:rFonts w:cs="Arial"/>
            <w:szCs w:val="24"/>
          </w:rPr>
          <w:t>david.whittle@hants.gov.uk</w:t>
        </w:r>
      </w:hyperlink>
      <w:r w:rsidR="009E46A6">
        <w:rPr>
          <w:rFonts w:cs="Arial"/>
          <w:szCs w:val="24"/>
        </w:rPr>
        <w:t xml:space="preserve"> </w:t>
      </w:r>
    </w:p>
    <w:p w14:paraId="1F642D7F" w14:textId="77777777" w:rsidR="00CD40CD" w:rsidRPr="00CD40CD" w:rsidRDefault="00CD40CD" w:rsidP="00CD40CD">
      <w:pPr>
        <w:pStyle w:val="Header"/>
        <w:overflowPunct/>
        <w:autoSpaceDE/>
        <w:autoSpaceDN/>
        <w:adjustRightInd/>
        <w:spacing w:before="0"/>
        <w:textAlignment w:val="auto"/>
        <w:rPr>
          <w:rFonts w:cs="Arial"/>
          <w:szCs w:val="24"/>
        </w:rPr>
      </w:pPr>
    </w:p>
    <w:p w14:paraId="1F642D80" w14:textId="77777777" w:rsidR="00CD40CD" w:rsidRDefault="00CD40CD" w:rsidP="00CD40CD">
      <w:pPr>
        <w:pStyle w:val="Header"/>
        <w:rPr>
          <w:rFonts w:cs="Arial"/>
          <w:szCs w:val="24"/>
        </w:rPr>
      </w:pPr>
    </w:p>
    <w:p w14:paraId="1F642D81" w14:textId="77777777"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For further details on the full range of services available please contact us using the following details:</w:t>
      </w:r>
    </w:p>
    <w:p w14:paraId="637EC6A5" w14:textId="77777777" w:rsidR="00587058" w:rsidRPr="00587058" w:rsidRDefault="00587058" w:rsidP="00CD40CD">
      <w:pPr>
        <w:pStyle w:val="Header"/>
        <w:overflowPunct/>
        <w:autoSpaceDE/>
        <w:autoSpaceDN/>
        <w:adjustRightInd/>
        <w:spacing w:before="0"/>
        <w:textAlignment w:val="auto"/>
        <w:rPr>
          <w:rFonts w:cs="Arial"/>
          <w:sz w:val="16"/>
          <w:szCs w:val="24"/>
        </w:rPr>
      </w:pPr>
    </w:p>
    <w:p w14:paraId="1F642D83" w14:textId="6AF56709" w:rsidR="00CD40CD" w:rsidRPr="00CD40CD" w:rsidRDefault="00CD40CD" w:rsidP="00CD40CD">
      <w:pPr>
        <w:pStyle w:val="Header"/>
        <w:overflowPunct/>
        <w:autoSpaceDE/>
        <w:autoSpaceDN/>
        <w:adjustRightInd/>
        <w:spacing w:before="0"/>
        <w:textAlignment w:val="auto"/>
        <w:rPr>
          <w:rFonts w:cs="Arial"/>
          <w:szCs w:val="24"/>
        </w:rPr>
      </w:pPr>
      <w:r w:rsidRPr="00CD40CD">
        <w:rPr>
          <w:rFonts w:cs="Arial"/>
          <w:szCs w:val="24"/>
        </w:rPr>
        <w:t xml:space="preserve">Tel: 01962 874820 or email: </w:t>
      </w:r>
      <w:hyperlink r:id="rId17" w:history="1">
        <w:r w:rsidRPr="003C62A1">
          <w:rPr>
            <w:rStyle w:val="Hyperlink"/>
            <w:rFonts w:cs="Arial"/>
            <w:szCs w:val="24"/>
          </w:rPr>
          <w:t>hias.enquiries@hants.gov.uk</w:t>
        </w:r>
      </w:hyperlink>
      <w:r>
        <w:rPr>
          <w:rFonts w:cs="Arial"/>
          <w:szCs w:val="24"/>
        </w:rPr>
        <w:t xml:space="preserve"> </w:t>
      </w:r>
    </w:p>
    <w:p w14:paraId="1F642D84" w14:textId="77777777" w:rsidR="00CD40CD" w:rsidRPr="00CD40CD" w:rsidRDefault="00CD40CD" w:rsidP="00CD40CD">
      <w:pPr>
        <w:pStyle w:val="Header"/>
        <w:overflowPunct/>
        <w:autoSpaceDE/>
        <w:autoSpaceDN/>
        <w:adjustRightInd/>
        <w:spacing w:before="0"/>
        <w:textAlignment w:val="auto"/>
        <w:rPr>
          <w:rFonts w:cs="Arial"/>
          <w:szCs w:val="24"/>
        </w:rPr>
      </w:pPr>
    </w:p>
    <w:p w14:paraId="5503C509" w14:textId="77777777" w:rsidR="00587058" w:rsidRDefault="00587058" w:rsidP="00587058">
      <w:pPr>
        <w:pStyle w:val="Header"/>
        <w:rPr>
          <w:rFonts w:cs="Arial"/>
          <w:b/>
          <w:color w:val="0088CE"/>
          <w:sz w:val="56"/>
          <w:szCs w:val="56"/>
        </w:rPr>
      </w:pPr>
      <w:r>
        <w:rPr>
          <w:rFonts w:cs="Arial"/>
          <w:b/>
          <w:color w:val="0088CE"/>
          <w:sz w:val="56"/>
          <w:szCs w:val="56"/>
        </w:rPr>
        <w:t>Upcoming Courses</w:t>
      </w:r>
    </w:p>
    <w:p w14:paraId="10C75A1A" w14:textId="67BBFEDF" w:rsidR="00587058" w:rsidRDefault="00587058" w:rsidP="00587058">
      <w:pPr>
        <w:pStyle w:val="Header"/>
        <w:rPr>
          <w:rFonts w:cs="Arial"/>
          <w:bCs/>
          <w:szCs w:val="24"/>
        </w:rPr>
      </w:pPr>
      <w:r>
        <w:rPr>
          <w:rFonts w:cs="Arial"/>
          <w:szCs w:val="24"/>
        </w:rPr>
        <w:t xml:space="preserve">Keep </w:t>
      </w:r>
      <w:proofErr w:type="gramStart"/>
      <w:r>
        <w:rPr>
          <w:rFonts w:cs="Arial"/>
          <w:szCs w:val="24"/>
        </w:rPr>
        <w:t>up-to-date</w:t>
      </w:r>
      <w:proofErr w:type="gramEnd"/>
      <w:r>
        <w:rPr>
          <w:rFonts w:cs="Arial"/>
          <w:szCs w:val="24"/>
        </w:rPr>
        <w:t xml:space="preserve"> with our learning opportunities for each subject through our Upcoming Course pages linked below.  </w:t>
      </w:r>
      <w:r>
        <w:rPr>
          <w:rFonts w:cs="Arial"/>
          <w:bCs/>
          <w:szCs w:val="24"/>
        </w:rPr>
        <w:t>To browse the full catalogue of learning offers, visit our new Learning Zone.  Full details of how to access the site to make a booking are provided </w:t>
      </w:r>
      <w:hyperlink r:id="rId18" w:history="1">
        <w:r w:rsidRPr="00297BBA">
          <w:rPr>
            <w:rStyle w:val="Hyperlink"/>
            <w:rFonts w:cs="Arial"/>
            <w:bCs/>
            <w:szCs w:val="24"/>
          </w:rPr>
          <w:t>here</w:t>
        </w:r>
      </w:hyperlink>
      <w:r>
        <w:rPr>
          <w:rFonts w:cs="Arial"/>
          <w:bCs/>
          <w:szCs w:val="24"/>
        </w:rPr>
        <w:t>.</w:t>
      </w:r>
    </w:p>
    <w:p w14:paraId="6830BEE0" w14:textId="77777777" w:rsidR="00587058" w:rsidRDefault="00587058" w:rsidP="00587058">
      <w:pPr>
        <w:pStyle w:val="Header"/>
        <w:spacing w:before="0"/>
        <w:rPr>
          <w:rFonts w:cs="Arial"/>
          <w:b/>
          <w:bCs/>
          <w:szCs w:val="24"/>
        </w:rPr>
      </w:pPr>
    </w:p>
    <w:p w14:paraId="685CFEC8"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19" w:history="1">
        <w:r w:rsidR="00587058">
          <w:rPr>
            <w:rStyle w:val="Hyperlink"/>
            <w:rFonts w:cs="Arial"/>
            <w:bCs/>
            <w:szCs w:val="24"/>
          </w:rPr>
          <w:t>English</w:t>
        </w:r>
      </w:hyperlink>
    </w:p>
    <w:p w14:paraId="52A72C6D"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0" w:history="1">
        <w:r w:rsidR="00587058">
          <w:rPr>
            <w:rStyle w:val="Hyperlink"/>
            <w:rFonts w:cs="Arial"/>
            <w:bCs/>
            <w:szCs w:val="24"/>
          </w:rPr>
          <w:t>Maths</w:t>
        </w:r>
      </w:hyperlink>
    </w:p>
    <w:p w14:paraId="72602F68"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1" w:history="1">
        <w:r w:rsidR="00587058">
          <w:rPr>
            <w:rStyle w:val="Hyperlink"/>
            <w:rFonts w:cs="Arial"/>
            <w:bCs/>
            <w:szCs w:val="24"/>
          </w:rPr>
          <w:t>Science</w:t>
        </w:r>
      </w:hyperlink>
    </w:p>
    <w:p w14:paraId="6F079281"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2" w:history="1">
        <w:r w:rsidR="00587058">
          <w:rPr>
            <w:rStyle w:val="Hyperlink"/>
            <w:rFonts w:cs="Arial"/>
            <w:bCs/>
            <w:szCs w:val="24"/>
          </w:rPr>
          <w:t>Geography</w:t>
        </w:r>
      </w:hyperlink>
    </w:p>
    <w:p w14:paraId="108C4418"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3" w:history="1">
        <w:r w:rsidR="00587058">
          <w:rPr>
            <w:rStyle w:val="Hyperlink"/>
            <w:rFonts w:cs="Arial"/>
            <w:bCs/>
            <w:szCs w:val="24"/>
          </w:rPr>
          <w:t>RE</w:t>
        </w:r>
      </w:hyperlink>
    </w:p>
    <w:p w14:paraId="701D0F7A"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4" w:history="1">
        <w:r w:rsidR="00587058">
          <w:rPr>
            <w:rStyle w:val="Hyperlink"/>
            <w:rFonts w:cs="Arial"/>
            <w:bCs/>
            <w:szCs w:val="24"/>
          </w:rPr>
          <w:t>History</w:t>
        </w:r>
      </w:hyperlink>
    </w:p>
    <w:p w14:paraId="25E7B575"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5" w:history="1">
        <w:r w:rsidR="00587058">
          <w:rPr>
            <w:rStyle w:val="Hyperlink"/>
            <w:rFonts w:cs="Arial"/>
            <w:bCs/>
            <w:szCs w:val="24"/>
          </w:rPr>
          <w:t>Leadership</w:t>
        </w:r>
      </w:hyperlink>
    </w:p>
    <w:p w14:paraId="4528FFFA" w14:textId="77777777" w:rsidR="00587058" w:rsidRDefault="00986C20" w:rsidP="00330558">
      <w:pPr>
        <w:pStyle w:val="Header"/>
        <w:numPr>
          <w:ilvl w:val="0"/>
          <w:numId w:val="2"/>
        </w:numPr>
        <w:overflowPunct/>
        <w:autoSpaceDE/>
        <w:autoSpaceDN/>
        <w:adjustRightInd/>
        <w:spacing w:before="0"/>
        <w:textAlignment w:val="auto"/>
        <w:rPr>
          <w:rFonts w:cs="Arial"/>
          <w:bCs/>
          <w:szCs w:val="24"/>
        </w:rPr>
      </w:pPr>
      <w:hyperlink r:id="rId26" w:history="1">
        <w:r w:rsidR="00587058">
          <w:rPr>
            <w:rStyle w:val="Hyperlink"/>
            <w:rFonts w:cs="Arial"/>
            <w:bCs/>
            <w:szCs w:val="24"/>
          </w:rPr>
          <w:t>Computing</w:t>
        </w:r>
      </w:hyperlink>
    </w:p>
    <w:p w14:paraId="50F0F5AF" w14:textId="77777777" w:rsidR="00587058" w:rsidRDefault="00986C20" w:rsidP="00330558">
      <w:pPr>
        <w:pStyle w:val="Header"/>
        <w:numPr>
          <w:ilvl w:val="0"/>
          <w:numId w:val="3"/>
        </w:numPr>
        <w:overflowPunct/>
        <w:autoSpaceDE/>
        <w:autoSpaceDN/>
        <w:adjustRightInd/>
        <w:spacing w:before="0"/>
        <w:textAlignment w:val="auto"/>
        <w:rPr>
          <w:rFonts w:cs="Arial"/>
          <w:bCs/>
          <w:szCs w:val="24"/>
        </w:rPr>
      </w:pPr>
      <w:hyperlink r:id="rId27" w:history="1">
        <w:r w:rsidR="00587058">
          <w:rPr>
            <w:rStyle w:val="Hyperlink"/>
            <w:rFonts w:cs="Arial"/>
            <w:bCs/>
            <w:szCs w:val="24"/>
          </w:rPr>
          <w:t>Art</w:t>
        </w:r>
      </w:hyperlink>
    </w:p>
    <w:p w14:paraId="470E0893" w14:textId="77777777" w:rsidR="00587058" w:rsidRDefault="00986C20" w:rsidP="00330558">
      <w:pPr>
        <w:pStyle w:val="Header"/>
        <w:numPr>
          <w:ilvl w:val="0"/>
          <w:numId w:val="3"/>
        </w:numPr>
        <w:overflowPunct/>
        <w:autoSpaceDE/>
        <w:autoSpaceDN/>
        <w:adjustRightInd/>
        <w:spacing w:before="0"/>
        <w:textAlignment w:val="auto"/>
        <w:rPr>
          <w:rFonts w:cs="Arial"/>
          <w:bCs/>
          <w:szCs w:val="24"/>
        </w:rPr>
      </w:pPr>
      <w:hyperlink r:id="rId28" w:anchor="section-0" w:history="1">
        <w:r w:rsidR="00587058">
          <w:rPr>
            <w:rStyle w:val="Hyperlink"/>
            <w:rFonts w:cs="Arial"/>
            <w:szCs w:val="24"/>
          </w:rPr>
          <w:t>D&amp;T</w:t>
        </w:r>
      </w:hyperlink>
      <w:r w:rsidR="00587058">
        <w:rPr>
          <w:rFonts w:cs="Arial"/>
          <w:bCs/>
          <w:szCs w:val="24"/>
        </w:rPr>
        <w:t xml:space="preserve"> </w:t>
      </w:r>
    </w:p>
    <w:p w14:paraId="006BCC9E" w14:textId="77777777" w:rsidR="00587058" w:rsidRDefault="00986C20" w:rsidP="00330558">
      <w:pPr>
        <w:pStyle w:val="Header"/>
        <w:numPr>
          <w:ilvl w:val="0"/>
          <w:numId w:val="3"/>
        </w:numPr>
        <w:overflowPunct/>
        <w:autoSpaceDE/>
        <w:autoSpaceDN/>
        <w:adjustRightInd/>
        <w:spacing w:before="0"/>
        <w:textAlignment w:val="auto"/>
        <w:rPr>
          <w:rFonts w:cs="Arial"/>
          <w:bCs/>
          <w:szCs w:val="24"/>
        </w:rPr>
      </w:pPr>
      <w:hyperlink r:id="rId29" w:history="1">
        <w:r w:rsidR="00587058">
          <w:rPr>
            <w:rStyle w:val="Hyperlink"/>
            <w:rFonts w:cs="Arial"/>
            <w:bCs/>
            <w:szCs w:val="24"/>
          </w:rPr>
          <w:t>Assessment</w:t>
        </w:r>
      </w:hyperlink>
    </w:p>
    <w:p w14:paraId="42957B60" w14:textId="77777777" w:rsidR="00587058" w:rsidRDefault="00986C20" w:rsidP="00330558">
      <w:pPr>
        <w:pStyle w:val="Header"/>
        <w:numPr>
          <w:ilvl w:val="0"/>
          <w:numId w:val="3"/>
        </w:numPr>
        <w:overflowPunct/>
        <w:autoSpaceDE/>
        <w:autoSpaceDN/>
        <w:adjustRightInd/>
        <w:spacing w:before="0"/>
        <w:textAlignment w:val="auto"/>
        <w:rPr>
          <w:rFonts w:cs="Arial"/>
          <w:bCs/>
          <w:szCs w:val="24"/>
        </w:rPr>
      </w:pPr>
      <w:hyperlink r:id="rId30" w:history="1">
        <w:r w:rsidR="00587058">
          <w:rPr>
            <w:rStyle w:val="Hyperlink"/>
            <w:rFonts w:cs="Arial"/>
            <w:szCs w:val="24"/>
          </w:rPr>
          <w:t>Support Staff</w:t>
        </w:r>
      </w:hyperlink>
    </w:p>
    <w:p w14:paraId="1F642D91" w14:textId="67C569C4" w:rsidR="00CD40CD" w:rsidRPr="00587058" w:rsidRDefault="00986C20" w:rsidP="00330558">
      <w:pPr>
        <w:pStyle w:val="Header"/>
        <w:numPr>
          <w:ilvl w:val="0"/>
          <w:numId w:val="3"/>
        </w:numPr>
        <w:overflowPunct/>
        <w:autoSpaceDE/>
        <w:autoSpaceDN/>
        <w:adjustRightInd/>
        <w:spacing w:before="0"/>
        <w:textAlignment w:val="auto"/>
        <w:rPr>
          <w:rFonts w:cs="Arial"/>
          <w:szCs w:val="24"/>
        </w:rPr>
      </w:pPr>
      <w:hyperlink r:id="rId31" w:history="1">
        <w:r w:rsidR="00587058" w:rsidRPr="00587058">
          <w:rPr>
            <w:rStyle w:val="Hyperlink"/>
            <w:rFonts w:cs="Arial"/>
            <w:szCs w:val="24"/>
          </w:rPr>
          <w:t>SEN</w:t>
        </w:r>
      </w:hyperlink>
    </w:p>
    <w:p w14:paraId="1F642D93" w14:textId="4ADA64E0" w:rsidR="00CD40CD" w:rsidRPr="00EB04EB" w:rsidRDefault="00CD40CD" w:rsidP="00CD40CD">
      <w:pPr>
        <w:pStyle w:val="Header"/>
        <w:rPr>
          <w:rFonts w:cs="Arial"/>
          <w:b/>
          <w:color w:val="0088CE"/>
          <w:sz w:val="56"/>
          <w:szCs w:val="56"/>
        </w:rPr>
      </w:pPr>
      <w:r w:rsidRPr="00EB04EB">
        <w:rPr>
          <w:rFonts w:cs="Arial"/>
          <w:b/>
          <w:color w:val="0088CE"/>
          <w:sz w:val="56"/>
          <w:szCs w:val="56"/>
        </w:rPr>
        <w:t>Terms and conditions</w:t>
      </w:r>
    </w:p>
    <w:p w14:paraId="1F642D97" w14:textId="77777777" w:rsidR="00CD40CD" w:rsidRPr="00CD40CD" w:rsidRDefault="00CD40CD" w:rsidP="00CD40CD">
      <w:pPr>
        <w:pStyle w:val="Header"/>
        <w:rPr>
          <w:rFonts w:cs="Arial"/>
          <w:szCs w:val="24"/>
        </w:rPr>
      </w:pPr>
    </w:p>
    <w:p w14:paraId="1F642D98" w14:textId="77777777" w:rsidR="00CD40CD" w:rsidRPr="00CD40CD" w:rsidRDefault="00CD40CD" w:rsidP="00CD40CD">
      <w:pPr>
        <w:pStyle w:val="Header"/>
        <w:rPr>
          <w:rFonts w:cs="Arial"/>
          <w:b/>
          <w:sz w:val="32"/>
          <w:szCs w:val="32"/>
        </w:rPr>
      </w:pPr>
      <w:r w:rsidRPr="00CD40CD">
        <w:rPr>
          <w:rFonts w:cs="Arial"/>
          <w:b/>
          <w:sz w:val="32"/>
          <w:szCs w:val="32"/>
        </w:rPr>
        <w:lastRenderedPageBreak/>
        <w:t>You are welcome to:</w:t>
      </w:r>
    </w:p>
    <w:p w14:paraId="1F642D99"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download this resource</w:t>
      </w:r>
    </w:p>
    <w:p w14:paraId="1F642D9A"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save this resource on your computer</w:t>
      </w:r>
    </w:p>
    <w:p w14:paraId="1F642D9B"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print as many copies as you would like to use in your school</w:t>
      </w:r>
    </w:p>
    <w:p w14:paraId="1F642D9C" w14:textId="77777777" w:rsidR="00CD40CD" w:rsidRDefault="00CD40CD" w:rsidP="00330558">
      <w:pPr>
        <w:pStyle w:val="Header"/>
        <w:numPr>
          <w:ilvl w:val="0"/>
          <w:numId w:val="1"/>
        </w:numPr>
        <w:ind w:left="1134" w:hanging="425"/>
        <w:rPr>
          <w:rFonts w:cs="Arial"/>
          <w:szCs w:val="24"/>
        </w:rPr>
      </w:pPr>
      <w:r w:rsidRPr="00CD40CD">
        <w:rPr>
          <w:rFonts w:cs="Arial"/>
          <w:szCs w:val="24"/>
        </w:rPr>
        <w:t>amend this electronic resource so long as you acknowledge its source and do not share as your own work.</w:t>
      </w:r>
    </w:p>
    <w:p w14:paraId="1F642D9D" w14:textId="77777777" w:rsidR="00CD40CD" w:rsidRPr="00CD40CD" w:rsidRDefault="00CD40CD" w:rsidP="00CD40CD">
      <w:pPr>
        <w:pStyle w:val="Header"/>
        <w:ind w:left="1134"/>
        <w:rPr>
          <w:rFonts w:cs="Arial"/>
          <w:szCs w:val="24"/>
        </w:rPr>
      </w:pPr>
    </w:p>
    <w:p w14:paraId="1F642D9E" w14:textId="77777777" w:rsidR="00CD40CD" w:rsidRPr="00CD40CD" w:rsidRDefault="00CD40CD" w:rsidP="00CD40CD">
      <w:pPr>
        <w:pStyle w:val="Header"/>
        <w:rPr>
          <w:rFonts w:cs="Arial"/>
          <w:b/>
          <w:sz w:val="32"/>
          <w:szCs w:val="32"/>
        </w:rPr>
      </w:pPr>
      <w:r w:rsidRPr="00CD40CD">
        <w:rPr>
          <w:rFonts w:cs="Arial"/>
          <w:b/>
          <w:sz w:val="32"/>
          <w:szCs w:val="32"/>
        </w:rPr>
        <w:t>You may not:</w:t>
      </w:r>
    </w:p>
    <w:p w14:paraId="1F642D9F"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claim this resource as your own</w:t>
      </w:r>
    </w:p>
    <w:p w14:paraId="1F642DA0"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sell or in any way profit from this resource</w:t>
      </w:r>
    </w:p>
    <w:p w14:paraId="1F642DA1" w14:textId="77777777" w:rsidR="00CD40CD" w:rsidRPr="00CD40CD" w:rsidRDefault="00CD40CD" w:rsidP="00330558">
      <w:pPr>
        <w:pStyle w:val="Header"/>
        <w:numPr>
          <w:ilvl w:val="0"/>
          <w:numId w:val="1"/>
        </w:numPr>
        <w:ind w:left="1134" w:hanging="425"/>
        <w:rPr>
          <w:rFonts w:cs="Arial"/>
          <w:szCs w:val="24"/>
        </w:rPr>
      </w:pPr>
      <w:r w:rsidRPr="00CD40CD">
        <w:rPr>
          <w:rFonts w:cs="Arial"/>
          <w:szCs w:val="24"/>
        </w:rPr>
        <w:t>store or distribute this resource on any other website or another location where others are able to electronically retrieve it</w:t>
      </w:r>
    </w:p>
    <w:p w14:paraId="1F642DA2" w14:textId="77777777" w:rsidR="00534C3B" w:rsidRPr="00534C3B" w:rsidRDefault="00CD40CD" w:rsidP="00330558">
      <w:pPr>
        <w:pStyle w:val="Header"/>
        <w:numPr>
          <w:ilvl w:val="0"/>
          <w:numId w:val="1"/>
        </w:numPr>
        <w:tabs>
          <w:tab w:val="clear" w:pos="4513"/>
          <w:tab w:val="clear" w:pos="9026"/>
        </w:tabs>
        <w:ind w:left="1134" w:hanging="425"/>
        <w:rPr>
          <w:rFonts w:cs="Arial"/>
          <w:szCs w:val="24"/>
        </w:rPr>
      </w:pPr>
      <w:r w:rsidRPr="00CD40CD">
        <w:rPr>
          <w:rFonts w:cs="Arial"/>
          <w:szCs w:val="24"/>
        </w:rPr>
        <w:t>email this resource to anyone outside your school or transmit it in any other fashion.</w:t>
      </w:r>
    </w:p>
    <w:sectPr w:rsidR="00534C3B" w:rsidRPr="00534C3B" w:rsidSect="00780E47">
      <w:footerReference w:type="default" r:id="rId32"/>
      <w:headerReference w:type="first" r:id="rId33"/>
      <w:footerReference w:type="first" r:id="rId34"/>
      <w:pgSz w:w="16838" w:h="11906" w:orient="landscape"/>
      <w:pgMar w:top="720" w:right="720" w:bottom="567" w:left="720" w:header="708" w:footer="36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E375" w14:textId="77777777" w:rsidR="00986C20" w:rsidRDefault="00986C20" w:rsidP="00534C3B">
      <w:pPr>
        <w:spacing w:before="0" w:after="0" w:line="240" w:lineRule="auto"/>
      </w:pPr>
      <w:r>
        <w:separator/>
      </w:r>
    </w:p>
  </w:endnote>
  <w:endnote w:type="continuationSeparator" w:id="0">
    <w:p w14:paraId="086417D4" w14:textId="77777777" w:rsidR="00986C20" w:rsidRDefault="00986C20" w:rsidP="00534C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91333136"/>
      <w:docPartObj>
        <w:docPartGallery w:val="Page Numbers (Bottom of Page)"/>
        <w:docPartUnique/>
      </w:docPartObj>
    </w:sdtPr>
    <w:sdtEndPr>
      <w:rPr>
        <w:rFonts w:cs="Arial"/>
        <w:noProof/>
        <w:sz w:val="18"/>
        <w:szCs w:val="18"/>
      </w:rPr>
    </w:sdtEndPr>
    <w:sdtContent>
      <w:p w14:paraId="1F642DAF" w14:textId="4FC0604A" w:rsidR="00534C3B" w:rsidRPr="00DB6329" w:rsidRDefault="0012496C" w:rsidP="00782166">
        <w:pPr>
          <w:pStyle w:val="Footer"/>
          <w:spacing w:before="0"/>
          <w:jc w:val="center"/>
          <w:rPr>
            <w:rFonts w:cs="Arial"/>
            <w:b/>
            <w:sz w:val="18"/>
            <w:szCs w:val="18"/>
          </w:rPr>
        </w:pPr>
        <w:r w:rsidRPr="0012496C">
          <w:rPr>
            <w:b/>
            <w:sz w:val="18"/>
            <w:szCs w:val="18"/>
          </w:rPr>
          <w:t xml:space="preserve">Progression of </w:t>
        </w:r>
        <w:r w:rsidR="00D408EE">
          <w:rPr>
            <w:b/>
            <w:sz w:val="18"/>
            <w:szCs w:val="18"/>
          </w:rPr>
          <w:t xml:space="preserve">Substantive Knowledge </w:t>
        </w:r>
        <w:r w:rsidR="00FC3792">
          <w:rPr>
            <w:b/>
            <w:sz w:val="18"/>
            <w:szCs w:val="18"/>
          </w:rPr>
          <w:t>PHYSICS- E</w:t>
        </w:r>
        <w:r w:rsidR="002048D3">
          <w:rPr>
            <w:b/>
            <w:sz w:val="18"/>
            <w:szCs w:val="18"/>
          </w:rPr>
          <w:t>nergy Pathways</w:t>
        </w:r>
        <w:r>
          <w:rPr>
            <w:b/>
            <w:sz w:val="18"/>
            <w:szCs w:val="18"/>
          </w:rPr>
          <w:t>–</w:t>
        </w:r>
        <w:r w:rsidR="00F2147E">
          <w:rPr>
            <w:b/>
            <w:sz w:val="18"/>
            <w:szCs w:val="18"/>
          </w:rPr>
          <w:t xml:space="preserve"> </w:t>
        </w:r>
        <w:r>
          <w:rPr>
            <w:b/>
            <w:sz w:val="18"/>
            <w:szCs w:val="18"/>
          </w:rPr>
          <w:t>Year 1-6</w:t>
        </w:r>
        <w:r w:rsidR="00782166">
          <w:rPr>
            <w:b/>
            <w:sz w:val="18"/>
            <w:szCs w:val="18"/>
          </w:rPr>
          <w:t xml:space="preserve">                                       </w:t>
        </w:r>
        <w:r w:rsidR="005F57D2">
          <w:rPr>
            <w:b/>
            <w:sz w:val="18"/>
            <w:szCs w:val="18"/>
          </w:rPr>
          <w:t xml:space="preserve">    </w:t>
        </w:r>
        <w:r w:rsidR="00782166">
          <w:rPr>
            <w:rFonts w:cs="Arial"/>
            <w:b/>
            <w:noProof/>
            <w:sz w:val="18"/>
            <w:szCs w:val="18"/>
          </w:rPr>
          <w:tab/>
          <w:t>© Hampshire County Council, HIAS Science Team</w:t>
        </w:r>
        <w:r w:rsidR="000F098A">
          <w:rPr>
            <w:rFonts w:cs="Arial"/>
            <w:b/>
            <w:noProof/>
            <w:sz w:val="18"/>
            <w:szCs w:val="18"/>
          </w:rPr>
          <w:t xml:space="preserve">                            </w:t>
        </w:r>
        <w:r w:rsidR="000F098A">
          <w:rPr>
            <w:b/>
            <w:sz w:val="18"/>
            <w:szCs w:val="18"/>
          </w:rPr>
          <w:t xml:space="preserve"> </w:t>
        </w:r>
        <w:r w:rsidR="000F098A" w:rsidRPr="00DB6329">
          <w:rPr>
            <w:rFonts w:cs="Arial"/>
            <w:b/>
            <w:sz w:val="18"/>
            <w:szCs w:val="18"/>
          </w:rPr>
          <w:fldChar w:fldCharType="begin"/>
        </w:r>
        <w:r w:rsidR="000F098A" w:rsidRPr="00DB6329">
          <w:rPr>
            <w:rFonts w:cs="Arial"/>
            <w:b/>
            <w:sz w:val="18"/>
            <w:szCs w:val="18"/>
          </w:rPr>
          <w:instrText xml:space="preserve"> PAGE   \* MERGEFORMAT </w:instrText>
        </w:r>
        <w:r w:rsidR="000F098A" w:rsidRPr="00DB6329">
          <w:rPr>
            <w:rFonts w:cs="Arial"/>
            <w:b/>
            <w:sz w:val="18"/>
            <w:szCs w:val="18"/>
          </w:rPr>
          <w:fldChar w:fldCharType="separate"/>
        </w:r>
        <w:r w:rsidR="000F098A">
          <w:rPr>
            <w:rFonts w:cs="Arial"/>
            <w:b/>
            <w:sz w:val="18"/>
            <w:szCs w:val="18"/>
          </w:rPr>
          <w:t>2</w:t>
        </w:r>
        <w:r w:rsidR="000F098A" w:rsidRPr="00DB6329">
          <w:rPr>
            <w:rFonts w:cs="Arial"/>
            <w:b/>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1" w14:textId="0F10C1A9" w:rsidR="00534C3B" w:rsidRDefault="00863248">
    <w:pPr>
      <w:pStyle w:val="Footer"/>
    </w:pPr>
    <w:r>
      <w:rPr>
        <w:noProof/>
        <w:lang w:eastAsia="en-GB"/>
      </w:rPr>
      <mc:AlternateContent>
        <mc:Choice Requires="wps">
          <w:drawing>
            <wp:anchor distT="0" distB="0" distL="114300" distR="114300" simplePos="0" relativeHeight="251661312" behindDoc="0" locked="0" layoutInCell="1" allowOverlap="1" wp14:anchorId="1F642DB6" wp14:editId="72E01FEF">
              <wp:simplePos x="0" y="0"/>
              <wp:positionH relativeFrom="page">
                <wp:posOffset>8264525</wp:posOffset>
              </wp:positionH>
              <wp:positionV relativeFrom="page">
                <wp:posOffset>6926287</wp:posOffset>
              </wp:positionV>
              <wp:extent cx="2250440" cy="492369"/>
              <wp:effectExtent l="0" t="0" r="0" b="3175"/>
              <wp:wrapThrough wrapText="bothSides">
                <wp:wrapPolygon edited="0">
                  <wp:start x="549" y="0"/>
                  <wp:lineTo x="549" y="20903"/>
                  <wp:lineTo x="21027" y="20903"/>
                  <wp:lineTo x="21027" y="0"/>
                  <wp:lineTo x="549" y="0"/>
                </wp:wrapPolygon>
              </wp:wrapThrough>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50440" cy="492369"/>
                      </a:xfrm>
                      <a:prstGeom prst="rect">
                        <a:avLst/>
                      </a:prstGeom>
                      <a:noFill/>
                      <a:ln w="6350">
                        <a:noFill/>
                      </a:ln>
                      <a:effectLst/>
                    </wps:spPr>
                    <wps:txb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F642DB6" id="_x0000_t202" coordsize="21600,21600" o:spt="202" path="m,l,21600r21600,l21600,xe">
              <v:stroke joinstyle="miter"/>
              <v:path gradientshapeok="t" o:connecttype="rect"/>
            </v:shapetype>
            <v:shape id="Text Box 15" o:spid="_x0000_s1029" type="#_x0000_t202" style="position:absolute;margin-left:650.75pt;margin-top:545.4pt;width:177.2pt;height:38.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" filled="f" stroked="f" strokeweight=".5pt">
              <v:textbox>
                <w:txbxContent>
                  <w:p w14:paraId="1F642DC4" w14:textId="77777777" w:rsidR="00534C3B" w:rsidRPr="00534C3B" w:rsidRDefault="00534C3B" w:rsidP="00534C3B">
                    <w:pPr>
                      <w:pStyle w:val="Footer"/>
                      <w:jc w:val="right"/>
                      <w:rPr>
                        <w:rFonts w:ascii="Gill Sans MT" w:hAnsi="Gill Sans MT"/>
                        <w:b/>
                        <w:color w:val="1F3244"/>
                        <w:sz w:val="31"/>
                        <w:szCs w:val="31"/>
                      </w:rPr>
                    </w:pPr>
                    <w:r w:rsidRPr="00534C3B">
                      <w:rPr>
                        <w:rFonts w:ascii="Gill Sans MT" w:hAnsi="Gill Sans MT"/>
                        <w:b/>
                        <w:color w:val="1F3244"/>
                        <w:sz w:val="31"/>
                        <w:szCs w:val="31"/>
                      </w:rPr>
                      <w:t>www.hants.gov.uk</w:t>
                    </w:r>
                  </w:p>
                </w:txbxContent>
              </v:textbox>
              <w10:wrap type="through" anchorx="page" anchory="page"/>
            </v:shape>
          </w:pict>
        </mc:Fallback>
      </mc:AlternateContent>
    </w:r>
    <w:r>
      <w:rPr>
        <w:noProof/>
        <w:lang w:eastAsia="en-GB"/>
      </w:rPr>
      <w:drawing>
        <wp:anchor distT="0" distB="0" distL="114300" distR="114300" simplePos="0" relativeHeight="251655168" behindDoc="0" locked="0" layoutInCell="1" allowOverlap="1" wp14:anchorId="1F642DB8" wp14:editId="720EB37A">
          <wp:simplePos x="0" y="0"/>
          <wp:positionH relativeFrom="page">
            <wp:posOffset>214267</wp:posOffset>
          </wp:positionH>
          <wp:positionV relativeFrom="page">
            <wp:posOffset>6902722</wp:posOffset>
          </wp:positionV>
          <wp:extent cx="1951355" cy="504825"/>
          <wp:effectExtent l="0" t="0" r="0" b="9525"/>
          <wp:wrapThrough wrapText="bothSides">
            <wp:wrapPolygon edited="0">
              <wp:start x="0" y="0"/>
              <wp:lineTo x="0" y="21192"/>
              <wp:lineTo x="21298" y="21192"/>
              <wp:lineTo x="21298" y="0"/>
              <wp:lineTo x="0" y="0"/>
            </wp:wrapPolygon>
          </wp:wrapThrough>
          <wp:docPr id="380" name="Picture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13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A2BCE" w14:textId="77777777" w:rsidR="00986C20" w:rsidRDefault="00986C20" w:rsidP="00534C3B">
      <w:pPr>
        <w:spacing w:before="0" w:after="0" w:line="240" w:lineRule="auto"/>
      </w:pPr>
      <w:r>
        <w:separator/>
      </w:r>
    </w:p>
  </w:footnote>
  <w:footnote w:type="continuationSeparator" w:id="0">
    <w:p w14:paraId="153D5351" w14:textId="77777777" w:rsidR="00986C20" w:rsidRDefault="00986C20" w:rsidP="00534C3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2DB0" w14:textId="77777777" w:rsidR="00534C3B" w:rsidRDefault="005D594C">
    <w:pPr>
      <w:pStyle w:val="Header"/>
    </w:pPr>
    <w:r>
      <w:rPr>
        <w:rFonts w:cs="Arial"/>
        <w:noProof/>
        <w:lang w:eastAsia="en-GB"/>
      </w:rPr>
      <w:drawing>
        <wp:anchor distT="36576" distB="36576" distL="36576" distR="36576" simplePos="0" relativeHeight="251659264" behindDoc="0" locked="0" layoutInCell="1" allowOverlap="1" wp14:anchorId="1F642DB2" wp14:editId="4EEF787D">
          <wp:simplePos x="0" y="0"/>
          <wp:positionH relativeFrom="column">
            <wp:posOffset>-936171</wp:posOffset>
          </wp:positionH>
          <wp:positionV relativeFrom="paragraph">
            <wp:posOffset>606334</wp:posOffset>
          </wp:positionV>
          <wp:extent cx="10758422" cy="5736772"/>
          <wp:effectExtent l="0" t="0" r="5080" b="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alphaModFix amt="50000"/>
                    <a:extLst>
                      <a:ext uri="{28A0092B-C50C-407E-A947-70E740481C1C}">
                        <a14:useLocalDpi xmlns:a14="http://schemas.microsoft.com/office/drawing/2010/main" val="0"/>
                      </a:ext>
                    </a:extLst>
                  </a:blip>
                  <a:srcRect/>
                  <a:stretch>
                    <a:fillRect/>
                  </a:stretch>
                </pic:blipFill>
                <pic:spPr bwMode="auto">
                  <a:xfrm>
                    <a:off x="0" y="0"/>
                    <a:ext cx="10760644" cy="573795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34C3B">
      <w:rPr>
        <w:noProof/>
        <w:lang w:eastAsia="en-GB"/>
      </w:rPr>
      <w:drawing>
        <wp:anchor distT="0" distB="0" distL="114300" distR="114300" simplePos="0" relativeHeight="251656192" behindDoc="0" locked="0" layoutInCell="1" allowOverlap="1" wp14:anchorId="1F642DB4" wp14:editId="53EE40E1">
          <wp:simplePos x="0" y="0"/>
          <wp:positionH relativeFrom="page">
            <wp:posOffset>8343455</wp:posOffset>
          </wp:positionH>
          <wp:positionV relativeFrom="page">
            <wp:posOffset>128905</wp:posOffset>
          </wp:positionV>
          <wp:extent cx="2142490" cy="832485"/>
          <wp:effectExtent l="0" t="0" r="0" b="5715"/>
          <wp:wrapNone/>
          <wp:docPr id="379" name="Picture 379" descr="HIA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AS-LOGO"/>
                  <pic:cNvPicPr>
                    <a:picLocks noChangeAspect="1" noChangeArrowheads="1"/>
                  </pic:cNvPicPr>
                </pic:nvPicPr>
                <pic:blipFill>
                  <a:blip r:embed="rId2">
                    <a:alphaModFix amt="50000"/>
                    <a:extLst>
                      <a:ext uri="{28A0092B-C50C-407E-A947-70E740481C1C}">
                        <a14:useLocalDpi xmlns:a14="http://schemas.microsoft.com/office/drawing/2010/main" val="0"/>
                      </a:ext>
                    </a:extLst>
                  </a:blip>
                  <a:srcRect/>
                  <a:stretch>
                    <a:fillRect/>
                  </a:stretch>
                </pic:blipFill>
                <pic:spPr bwMode="auto">
                  <a:xfrm>
                    <a:off x="0" y="0"/>
                    <a:ext cx="2142490" cy="8324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93E1D"/>
    <w:multiLevelType w:val="hybridMultilevel"/>
    <w:tmpl w:val="3BB0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2C038C"/>
    <w:multiLevelType w:val="multilevel"/>
    <w:tmpl w:val="733AE7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567C80"/>
    <w:multiLevelType w:val="hybridMultilevel"/>
    <w:tmpl w:val="28BC2DC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4635C15"/>
    <w:multiLevelType w:val="hybridMultilevel"/>
    <w:tmpl w:val="BB5E8658"/>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4" w15:restartNumberingAfterBreak="0">
    <w:nsid w:val="15A64556"/>
    <w:multiLevelType w:val="hybridMultilevel"/>
    <w:tmpl w:val="92BCBF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791AAB"/>
    <w:multiLevelType w:val="multilevel"/>
    <w:tmpl w:val="7C4277BC"/>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6" w15:restartNumberingAfterBreak="0">
    <w:nsid w:val="1F263A0C"/>
    <w:multiLevelType w:val="multilevel"/>
    <w:tmpl w:val="3B3E469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21557C5A"/>
    <w:multiLevelType w:val="multilevel"/>
    <w:tmpl w:val="D3D0825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78C5D98"/>
    <w:multiLevelType w:val="multilevel"/>
    <w:tmpl w:val="C33A2C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897087"/>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2F691D25"/>
    <w:multiLevelType w:val="multilevel"/>
    <w:tmpl w:val="93F0E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5787CDA"/>
    <w:multiLevelType w:val="multilevel"/>
    <w:tmpl w:val="36D886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E95742"/>
    <w:multiLevelType w:val="hybridMultilevel"/>
    <w:tmpl w:val="9A9036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DB3507"/>
    <w:multiLevelType w:val="multilevel"/>
    <w:tmpl w:val="294A5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804701"/>
    <w:multiLevelType w:val="hybridMultilevel"/>
    <w:tmpl w:val="4C2A5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2B306D"/>
    <w:multiLevelType w:val="hybridMultilevel"/>
    <w:tmpl w:val="230AC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FD47ADB"/>
    <w:multiLevelType w:val="hybridMultilevel"/>
    <w:tmpl w:val="8FA2AF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01235E5"/>
    <w:multiLevelType w:val="hybridMultilevel"/>
    <w:tmpl w:val="AC12A486"/>
    <w:lvl w:ilvl="0" w:tplc="6818E902">
      <w:numFmt w:val="bullet"/>
      <w:lvlText w:val="•"/>
      <w:lvlJc w:val="left"/>
      <w:pPr>
        <w:ind w:left="2145" w:hanging="1425"/>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09600CD"/>
    <w:multiLevelType w:val="multilevel"/>
    <w:tmpl w:val="CF4406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345308"/>
    <w:multiLevelType w:val="multilevel"/>
    <w:tmpl w:val="54107C72"/>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0" w15:restartNumberingAfterBreak="0">
    <w:nsid w:val="548C540B"/>
    <w:multiLevelType w:val="multilevel"/>
    <w:tmpl w:val="E652795A"/>
    <w:lvl w:ilvl="0">
      <w:start w:val="1"/>
      <w:numFmt w:val="bullet"/>
      <w:lvlText w:val="●"/>
      <w:lvlJc w:val="left"/>
      <w:pPr>
        <w:ind w:left="360" w:hanging="360"/>
      </w:pPr>
      <w:rPr>
        <w:strike w:val="0"/>
        <w:dstrike w:val="0"/>
        <w:u w:val="none"/>
        <w:effect w:val="none"/>
      </w:rPr>
    </w:lvl>
    <w:lvl w:ilvl="1">
      <w:start w:val="1"/>
      <w:numFmt w:val="bullet"/>
      <w:lvlText w:val="○"/>
      <w:lvlJc w:val="left"/>
      <w:pPr>
        <w:ind w:left="1080" w:hanging="360"/>
      </w:pPr>
      <w:rPr>
        <w:strike w:val="0"/>
        <w:dstrike w:val="0"/>
        <w:u w:val="none"/>
        <w:effect w:val="none"/>
      </w:rPr>
    </w:lvl>
    <w:lvl w:ilvl="2">
      <w:start w:val="1"/>
      <w:numFmt w:val="bullet"/>
      <w:lvlText w:val="■"/>
      <w:lvlJc w:val="left"/>
      <w:pPr>
        <w:ind w:left="1800" w:hanging="360"/>
      </w:pPr>
      <w:rPr>
        <w:strike w:val="0"/>
        <w:dstrike w:val="0"/>
        <w:u w:val="none"/>
        <w:effect w:val="none"/>
      </w:rPr>
    </w:lvl>
    <w:lvl w:ilvl="3">
      <w:start w:val="1"/>
      <w:numFmt w:val="bullet"/>
      <w:lvlText w:val="●"/>
      <w:lvlJc w:val="left"/>
      <w:pPr>
        <w:ind w:left="2520" w:hanging="360"/>
      </w:pPr>
      <w:rPr>
        <w:strike w:val="0"/>
        <w:dstrike w:val="0"/>
        <w:u w:val="none"/>
        <w:effect w:val="none"/>
      </w:rPr>
    </w:lvl>
    <w:lvl w:ilvl="4">
      <w:start w:val="1"/>
      <w:numFmt w:val="bullet"/>
      <w:lvlText w:val="○"/>
      <w:lvlJc w:val="left"/>
      <w:pPr>
        <w:ind w:left="3240" w:hanging="360"/>
      </w:pPr>
      <w:rPr>
        <w:strike w:val="0"/>
        <w:dstrike w:val="0"/>
        <w:u w:val="none"/>
        <w:effect w:val="none"/>
      </w:rPr>
    </w:lvl>
    <w:lvl w:ilvl="5">
      <w:start w:val="1"/>
      <w:numFmt w:val="bullet"/>
      <w:lvlText w:val="■"/>
      <w:lvlJc w:val="left"/>
      <w:pPr>
        <w:ind w:left="3960" w:hanging="360"/>
      </w:pPr>
      <w:rPr>
        <w:strike w:val="0"/>
        <w:dstrike w:val="0"/>
        <w:u w:val="none"/>
        <w:effect w:val="none"/>
      </w:rPr>
    </w:lvl>
    <w:lvl w:ilvl="6">
      <w:start w:val="1"/>
      <w:numFmt w:val="bullet"/>
      <w:lvlText w:val="●"/>
      <w:lvlJc w:val="left"/>
      <w:pPr>
        <w:ind w:left="4680" w:hanging="360"/>
      </w:pPr>
      <w:rPr>
        <w:strike w:val="0"/>
        <w:dstrike w:val="0"/>
        <w:u w:val="none"/>
        <w:effect w:val="none"/>
      </w:rPr>
    </w:lvl>
    <w:lvl w:ilvl="7">
      <w:start w:val="1"/>
      <w:numFmt w:val="bullet"/>
      <w:lvlText w:val="○"/>
      <w:lvlJc w:val="left"/>
      <w:pPr>
        <w:ind w:left="5400" w:hanging="360"/>
      </w:pPr>
      <w:rPr>
        <w:strike w:val="0"/>
        <w:dstrike w:val="0"/>
        <w:u w:val="none"/>
        <w:effect w:val="none"/>
      </w:rPr>
    </w:lvl>
    <w:lvl w:ilvl="8">
      <w:start w:val="1"/>
      <w:numFmt w:val="bullet"/>
      <w:lvlText w:val="■"/>
      <w:lvlJc w:val="left"/>
      <w:pPr>
        <w:ind w:left="6120" w:hanging="360"/>
      </w:pPr>
      <w:rPr>
        <w:strike w:val="0"/>
        <w:dstrike w:val="0"/>
        <w:u w:val="none"/>
        <w:effect w:val="none"/>
      </w:rPr>
    </w:lvl>
  </w:abstractNum>
  <w:abstractNum w:abstractNumId="21" w15:restartNumberingAfterBreak="0">
    <w:nsid w:val="54FD3CB7"/>
    <w:multiLevelType w:val="hybridMultilevel"/>
    <w:tmpl w:val="E2CE8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95E2AED"/>
    <w:multiLevelType w:val="hybridMultilevel"/>
    <w:tmpl w:val="1C36C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F21196"/>
    <w:multiLevelType w:val="hybridMultilevel"/>
    <w:tmpl w:val="9FD6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7127702"/>
    <w:multiLevelType w:val="hybridMultilevel"/>
    <w:tmpl w:val="C4F699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4D1F34"/>
    <w:multiLevelType w:val="hybridMultilevel"/>
    <w:tmpl w:val="652C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D897744"/>
    <w:multiLevelType w:val="hybridMultilevel"/>
    <w:tmpl w:val="8324939E"/>
    <w:lvl w:ilvl="0" w:tplc="08090001">
      <w:start w:val="1"/>
      <w:numFmt w:val="bullet"/>
      <w:lvlText w:val=""/>
      <w:lvlJc w:val="left"/>
      <w:pPr>
        <w:ind w:left="434" w:hanging="360"/>
      </w:pPr>
      <w:rPr>
        <w:rFonts w:ascii="Symbol" w:hAnsi="Symbol" w:hint="default"/>
      </w:rPr>
    </w:lvl>
    <w:lvl w:ilvl="1" w:tplc="08090003">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7" w15:restartNumberingAfterBreak="0">
    <w:nsid w:val="6EB43316"/>
    <w:multiLevelType w:val="hybridMultilevel"/>
    <w:tmpl w:val="28489EB2"/>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28" w15:restartNumberingAfterBreak="0">
    <w:nsid w:val="70C74114"/>
    <w:multiLevelType w:val="multilevel"/>
    <w:tmpl w:val="987A0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18A00FF"/>
    <w:multiLevelType w:val="hybridMultilevel"/>
    <w:tmpl w:val="B0FEA1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44725E2"/>
    <w:multiLevelType w:val="hybridMultilevel"/>
    <w:tmpl w:val="3780B3FC"/>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1" w15:restartNumberingAfterBreak="0">
    <w:nsid w:val="75103D4A"/>
    <w:multiLevelType w:val="hybridMultilevel"/>
    <w:tmpl w:val="1084D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6643E9F"/>
    <w:multiLevelType w:val="hybridMultilevel"/>
    <w:tmpl w:val="35E4B3FA"/>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3" w15:restartNumberingAfterBreak="0">
    <w:nsid w:val="77414F6A"/>
    <w:multiLevelType w:val="hybridMultilevel"/>
    <w:tmpl w:val="CC4C3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2D7911"/>
    <w:multiLevelType w:val="hybridMultilevel"/>
    <w:tmpl w:val="9DB814CE"/>
    <w:lvl w:ilvl="0" w:tplc="08090001">
      <w:start w:val="1"/>
      <w:numFmt w:val="bullet"/>
      <w:lvlText w:val=""/>
      <w:lvlJc w:val="left"/>
      <w:pPr>
        <w:ind w:left="434" w:hanging="360"/>
      </w:pPr>
      <w:rPr>
        <w:rFonts w:ascii="Symbol" w:hAnsi="Symbol" w:hint="default"/>
      </w:rPr>
    </w:lvl>
    <w:lvl w:ilvl="1" w:tplc="08090003" w:tentative="1">
      <w:start w:val="1"/>
      <w:numFmt w:val="bullet"/>
      <w:lvlText w:val="o"/>
      <w:lvlJc w:val="left"/>
      <w:pPr>
        <w:ind w:left="1154" w:hanging="360"/>
      </w:pPr>
      <w:rPr>
        <w:rFonts w:ascii="Courier New" w:hAnsi="Courier New" w:cs="Courier New" w:hint="default"/>
      </w:rPr>
    </w:lvl>
    <w:lvl w:ilvl="2" w:tplc="08090005" w:tentative="1">
      <w:start w:val="1"/>
      <w:numFmt w:val="bullet"/>
      <w:lvlText w:val=""/>
      <w:lvlJc w:val="left"/>
      <w:pPr>
        <w:ind w:left="1874" w:hanging="360"/>
      </w:pPr>
      <w:rPr>
        <w:rFonts w:ascii="Wingdings" w:hAnsi="Wingdings" w:hint="default"/>
      </w:rPr>
    </w:lvl>
    <w:lvl w:ilvl="3" w:tplc="08090001" w:tentative="1">
      <w:start w:val="1"/>
      <w:numFmt w:val="bullet"/>
      <w:lvlText w:val=""/>
      <w:lvlJc w:val="left"/>
      <w:pPr>
        <w:ind w:left="2594" w:hanging="360"/>
      </w:pPr>
      <w:rPr>
        <w:rFonts w:ascii="Symbol" w:hAnsi="Symbol" w:hint="default"/>
      </w:rPr>
    </w:lvl>
    <w:lvl w:ilvl="4" w:tplc="08090003" w:tentative="1">
      <w:start w:val="1"/>
      <w:numFmt w:val="bullet"/>
      <w:lvlText w:val="o"/>
      <w:lvlJc w:val="left"/>
      <w:pPr>
        <w:ind w:left="3314" w:hanging="360"/>
      </w:pPr>
      <w:rPr>
        <w:rFonts w:ascii="Courier New" w:hAnsi="Courier New" w:cs="Courier New" w:hint="default"/>
      </w:rPr>
    </w:lvl>
    <w:lvl w:ilvl="5" w:tplc="08090005" w:tentative="1">
      <w:start w:val="1"/>
      <w:numFmt w:val="bullet"/>
      <w:lvlText w:val=""/>
      <w:lvlJc w:val="left"/>
      <w:pPr>
        <w:ind w:left="4034" w:hanging="360"/>
      </w:pPr>
      <w:rPr>
        <w:rFonts w:ascii="Wingdings" w:hAnsi="Wingdings" w:hint="default"/>
      </w:rPr>
    </w:lvl>
    <w:lvl w:ilvl="6" w:tplc="08090001" w:tentative="1">
      <w:start w:val="1"/>
      <w:numFmt w:val="bullet"/>
      <w:lvlText w:val=""/>
      <w:lvlJc w:val="left"/>
      <w:pPr>
        <w:ind w:left="4754" w:hanging="360"/>
      </w:pPr>
      <w:rPr>
        <w:rFonts w:ascii="Symbol" w:hAnsi="Symbol" w:hint="default"/>
      </w:rPr>
    </w:lvl>
    <w:lvl w:ilvl="7" w:tplc="08090003" w:tentative="1">
      <w:start w:val="1"/>
      <w:numFmt w:val="bullet"/>
      <w:lvlText w:val="o"/>
      <w:lvlJc w:val="left"/>
      <w:pPr>
        <w:ind w:left="5474" w:hanging="360"/>
      </w:pPr>
      <w:rPr>
        <w:rFonts w:ascii="Courier New" w:hAnsi="Courier New" w:cs="Courier New" w:hint="default"/>
      </w:rPr>
    </w:lvl>
    <w:lvl w:ilvl="8" w:tplc="08090005" w:tentative="1">
      <w:start w:val="1"/>
      <w:numFmt w:val="bullet"/>
      <w:lvlText w:val=""/>
      <w:lvlJc w:val="left"/>
      <w:pPr>
        <w:ind w:left="6194" w:hanging="360"/>
      </w:pPr>
      <w:rPr>
        <w:rFonts w:ascii="Wingdings" w:hAnsi="Wingdings" w:hint="default"/>
      </w:rPr>
    </w:lvl>
  </w:abstractNum>
  <w:abstractNum w:abstractNumId="35" w15:restartNumberingAfterBreak="0">
    <w:nsid w:val="7D2E2C0A"/>
    <w:multiLevelType w:val="multilevel"/>
    <w:tmpl w:val="70364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17"/>
  </w:num>
  <w:num w:numId="2">
    <w:abstractNumId w:val="11"/>
  </w:num>
  <w:num w:numId="3">
    <w:abstractNumId w:val="18"/>
  </w:num>
  <w:num w:numId="4">
    <w:abstractNumId w:val="10"/>
  </w:num>
  <w:num w:numId="5">
    <w:abstractNumId w:val="28"/>
  </w:num>
  <w:num w:numId="6">
    <w:abstractNumId w:val="13"/>
  </w:num>
  <w:num w:numId="7">
    <w:abstractNumId w:val="1"/>
  </w:num>
  <w:num w:numId="8">
    <w:abstractNumId w:val="8"/>
  </w:num>
  <w:num w:numId="9">
    <w:abstractNumId w:val="35"/>
  </w:num>
  <w:num w:numId="10">
    <w:abstractNumId w:val="34"/>
  </w:num>
  <w:num w:numId="11">
    <w:abstractNumId w:val="9"/>
  </w:num>
  <w:num w:numId="12">
    <w:abstractNumId w:val="27"/>
  </w:num>
  <w:num w:numId="13">
    <w:abstractNumId w:val="26"/>
  </w:num>
  <w:num w:numId="14">
    <w:abstractNumId w:val="30"/>
  </w:num>
  <w:num w:numId="15">
    <w:abstractNumId w:val="29"/>
  </w:num>
  <w:num w:numId="16">
    <w:abstractNumId w:val="15"/>
  </w:num>
  <w:num w:numId="17">
    <w:abstractNumId w:val="33"/>
  </w:num>
  <w:num w:numId="18">
    <w:abstractNumId w:val="3"/>
  </w:num>
  <w:num w:numId="19">
    <w:abstractNumId w:val="32"/>
  </w:num>
  <w:num w:numId="20">
    <w:abstractNumId w:val="5"/>
  </w:num>
  <w:num w:numId="21">
    <w:abstractNumId w:val="31"/>
  </w:num>
  <w:num w:numId="22">
    <w:abstractNumId w:val="21"/>
  </w:num>
  <w:num w:numId="23">
    <w:abstractNumId w:val="24"/>
  </w:num>
  <w:num w:numId="24">
    <w:abstractNumId w:val="0"/>
  </w:num>
  <w:num w:numId="25">
    <w:abstractNumId w:val="7"/>
  </w:num>
  <w:num w:numId="26">
    <w:abstractNumId w:val="25"/>
  </w:num>
  <w:num w:numId="27">
    <w:abstractNumId w:val="4"/>
  </w:num>
  <w:num w:numId="28">
    <w:abstractNumId w:val="23"/>
  </w:num>
  <w:num w:numId="29">
    <w:abstractNumId w:val="16"/>
  </w:num>
  <w:num w:numId="30">
    <w:abstractNumId w:val="2"/>
  </w:num>
  <w:num w:numId="31">
    <w:abstractNumId w:val="6"/>
  </w:num>
  <w:num w:numId="32">
    <w:abstractNumId w:val="19"/>
  </w:num>
  <w:num w:numId="33">
    <w:abstractNumId w:val="20"/>
  </w:num>
  <w:num w:numId="34">
    <w:abstractNumId w:val="14"/>
  </w:num>
  <w:num w:numId="35">
    <w:abstractNumId w:val="22"/>
  </w:num>
  <w:num w:numId="36">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C3B"/>
    <w:rsid w:val="00001203"/>
    <w:rsid w:val="00012137"/>
    <w:rsid w:val="00013C65"/>
    <w:rsid w:val="00015994"/>
    <w:rsid w:val="00022E92"/>
    <w:rsid w:val="00027DE4"/>
    <w:rsid w:val="00030A99"/>
    <w:rsid w:val="000315F6"/>
    <w:rsid w:val="00032CC3"/>
    <w:rsid w:val="00036A3B"/>
    <w:rsid w:val="000436E8"/>
    <w:rsid w:val="00047FFE"/>
    <w:rsid w:val="00050D1A"/>
    <w:rsid w:val="000555FA"/>
    <w:rsid w:val="00057849"/>
    <w:rsid w:val="00066CE5"/>
    <w:rsid w:val="00074AA5"/>
    <w:rsid w:val="000751A4"/>
    <w:rsid w:val="000763CF"/>
    <w:rsid w:val="00077167"/>
    <w:rsid w:val="00084980"/>
    <w:rsid w:val="00093233"/>
    <w:rsid w:val="000A4483"/>
    <w:rsid w:val="000A7D03"/>
    <w:rsid w:val="000B4A9E"/>
    <w:rsid w:val="000B59EB"/>
    <w:rsid w:val="000D35C9"/>
    <w:rsid w:val="000D50CC"/>
    <w:rsid w:val="000E1492"/>
    <w:rsid w:val="000E23A6"/>
    <w:rsid w:val="000F098A"/>
    <w:rsid w:val="00116684"/>
    <w:rsid w:val="00117A1E"/>
    <w:rsid w:val="0012496C"/>
    <w:rsid w:val="00124BCC"/>
    <w:rsid w:val="00127A2F"/>
    <w:rsid w:val="00140EE7"/>
    <w:rsid w:val="00141BC9"/>
    <w:rsid w:val="001439EC"/>
    <w:rsid w:val="001511F6"/>
    <w:rsid w:val="00167EDE"/>
    <w:rsid w:val="00175710"/>
    <w:rsid w:val="001800A2"/>
    <w:rsid w:val="00182A8E"/>
    <w:rsid w:val="00183525"/>
    <w:rsid w:val="001902E4"/>
    <w:rsid w:val="001951AC"/>
    <w:rsid w:val="0019677D"/>
    <w:rsid w:val="00197032"/>
    <w:rsid w:val="001A0522"/>
    <w:rsid w:val="001A28B5"/>
    <w:rsid w:val="001A3BDB"/>
    <w:rsid w:val="001A7194"/>
    <w:rsid w:val="001B164D"/>
    <w:rsid w:val="001B7021"/>
    <w:rsid w:val="001C2E2D"/>
    <w:rsid w:val="001C3534"/>
    <w:rsid w:val="001D17F3"/>
    <w:rsid w:val="001D3710"/>
    <w:rsid w:val="001D4C75"/>
    <w:rsid w:val="001D562D"/>
    <w:rsid w:val="001D6084"/>
    <w:rsid w:val="001D659B"/>
    <w:rsid w:val="001D675E"/>
    <w:rsid w:val="001E1E9A"/>
    <w:rsid w:val="001E2FE7"/>
    <w:rsid w:val="001F1A85"/>
    <w:rsid w:val="001F6773"/>
    <w:rsid w:val="002048D3"/>
    <w:rsid w:val="00204C71"/>
    <w:rsid w:val="0020514C"/>
    <w:rsid w:val="00207038"/>
    <w:rsid w:val="00211EBD"/>
    <w:rsid w:val="00216462"/>
    <w:rsid w:val="00217926"/>
    <w:rsid w:val="00226687"/>
    <w:rsid w:val="002272BC"/>
    <w:rsid w:val="00230B92"/>
    <w:rsid w:val="00245CAD"/>
    <w:rsid w:val="002472C9"/>
    <w:rsid w:val="002513AA"/>
    <w:rsid w:val="002539EB"/>
    <w:rsid w:val="0025438F"/>
    <w:rsid w:val="00256AF7"/>
    <w:rsid w:val="00256E1D"/>
    <w:rsid w:val="00261BD8"/>
    <w:rsid w:val="00282CE5"/>
    <w:rsid w:val="0029103F"/>
    <w:rsid w:val="0029385F"/>
    <w:rsid w:val="0029740A"/>
    <w:rsid w:val="0029748E"/>
    <w:rsid w:val="00297BBA"/>
    <w:rsid w:val="002A005A"/>
    <w:rsid w:val="002A1B8C"/>
    <w:rsid w:val="002A52B7"/>
    <w:rsid w:val="002C7A89"/>
    <w:rsid w:val="002C7E81"/>
    <w:rsid w:val="002D3505"/>
    <w:rsid w:val="002E16D6"/>
    <w:rsid w:val="002E1731"/>
    <w:rsid w:val="002E7041"/>
    <w:rsid w:val="002E7294"/>
    <w:rsid w:val="002F2ACD"/>
    <w:rsid w:val="002F39FA"/>
    <w:rsid w:val="00300CFA"/>
    <w:rsid w:val="00304852"/>
    <w:rsid w:val="00307759"/>
    <w:rsid w:val="00307D7A"/>
    <w:rsid w:val="00313348"/>
    <w:rsid w:val="0031720B"/>
    <w:rsid w:val="00320865"/>
    <w:rsid w:val="0032312A"/>
    <w:rsid w:val="00327B6F"/>
    <w:rsid w:val="003301F7"/>
    <w:rsid w:val="00330558"/>
    <w:rsid w:val="0033198E"/>
    <w:rsid w:val="00332823"/>
    <w:rsid w:val="003377F6"/>
    <w:rsid w:val="0034669E"/>
    <w:rsid w:val="00357063"/>
    <w:rsid w:val="00360DA4"/>
    <w:rsid w:val="0036561D"/>
    <w:rsid w:val="003703C4"/>
    <w:rsid w:val="00377F8E"/>
    <w:rsid w:val="00380336"/>
    <w:rsid w:val="003803ED"/>
    <w:rsid w:val="003804C6"/>
    <w:rsid w:val="003825A3"/>
    <w:rsid w:val="003829F9"/>
    <w:rsid w:val="00385DD6"/>
    <w:rsid w:val="00393C09"/>
    <w:rsid w:val="00394ABD"/>
    <w:rsid w:val="00394C9F"/>
    <w:rsid w:val="0039794F"/>
    <w:rsid w:val="003A009C"/>
    <w:rsid w:val="003A09FD"/>
    <w:rsid w:val="003A3582"/>
    <w:rsid w:val="003A798E"/>
    <w:rsid w:val="003B4148"/>
    <w:rsid w:val="003B4B6F"/>
    <w:rsid w:val="003B76EF"/>
    <w:rsid w:val="003C19DE"/>
    <w:rsid w:val="003D0916"/>
    <w:rsid w:val="003D1DE8"/>
    <w:rsid w:val="003D2060"/>
    <w:rsid w:val="003E0883"/>
    <w:rsid w:val="003E153A"/>
    <w:rsid w:val="003E7D3B"/>
    <w:rsid w:val="003F1118"/>
    <w:rsid w:val="003F671C"/>
    <w:rsid w:val="003F738A"/>
    <w:rsid w:val="004000DC"/>
    <w:rsid w:val="00403A01"/>
    <w:rsid w:val="004137FA"/>
    <w:rsid w:val="0042287F"/>
    <w:rsid w:val="004232ED"/>
    <w:rsid w:val="0042538A"/>
    <w:rsid w:val="00426A50"/>
    <w:rsid w:val="00437CD8"/>
    <w:rsid w:val="00445B04"/>
    <w:rsid w:val="00447480"/>
    <w:rsid w:val="00447814"/>
    <w:rsid w:val="00461F91"/>
    <w:rsid w:val="0046316E"/>
    <w:rsid w:val="00463B44"/>
    <w:rsid w:val="00480541"/>
    <w:rsid w:val="0048265D"/>
    <w:rsid w:val="00484A94"/>
    <w:rsid w:val="00485B89"/>
    <w:rsid w:val="00493C33"/>
    <w:rsid w:val="004A4FDB"/>
    <w:rsid w:val="004A58D9"/>
    <w:rsid w:val="004B0813"/>
    <w:rsid w:val="004B214F"/>
    <w:rsid w:val="004C53A3"/>
    <w:rsid w:val="004C5901"/>
    <w:rsid w:val="004C7F10"/>
    <w:rsid w:val="004E3875"/>
    <w:rsid w:val="004E3BCC"/>
    <w:rsid w:val="004E6900"/>
    <w:rsid w:val="004E6A6C"/>
    <w:rsid w:val="004F06FB"/>
    <w:rsid w:val="004F2FC1"/>
    <w:rsid w:val="004F345E"/>
    <w:rsid w:val="004F6C97"/>
    <w:rsid w:val="0050648E"/>
    <w:rsid w:val="00511319"/>
    <w:rsid w:val="00513E8D"/>
    <w:rsid w:val="005145EB"/>
    <w:rsid w:val="00515C7D"/>
    <w:rsid w:val="00516784"/>
    <w:rsid w:val="00520A6F"/>
    <w:rsid w:val="005256FE"/>
    <w:rsid w:val="005262F2"/>
    <w:rsid w:val="00531AE6"/>
    <w:rsid w:val="00534C3B"/>
    <w:rsid w:val="0054285C"/>
    <w:rsid w:val="00545180"/>
    <w:rsid w:val="00545764"/>
    <w:rsid w:val="00551FB1"/>
    <w:rsid w:val="0055548D"/>
    <w:rsid w:val="00560619"/>
    <w:rsid w:val="00560C52"/>
    <w:rsid w:val="00562317"/>
    <w:rsid w:val="005668BC"/>
    <w:rsid w:val="00570A3B"/>
    <w:rsid w:val="00573778"/>
    <w:rsid w:val="005743C3"/>
    <w:rsid w:val="00580C4E"/>
    <w:rsid w:val="00581B7A"/>
    <w:rsid w:val="00581BBF"/>
    <w:rsid w:val="005828E2"/>
    <w:rsid w:val="00583490"/>
    <w:rsid w:val="00583897"/>
    <w:rsid w:val="005846EF"/>
    <w:rsid w:val="0058506A"/>
    <w:rsid w:val="00587058"/>
    <w:rsid w:val="0059102D"/>
    <w:rsid w:val="00593D63"/>
    <w:rsid w:val="0059705F"/>
    <w:rsid w:val="005A3F4E"/>
    <w:rsid w:val="005A6D54"/>
    <w:rsid w:val="005B6AC1"/>
    <w:rsid w:val="005C2645"/>
    <w:rsid w:val="005C594B"/>
    <w:rsid w:val="005D3D82"/>
    <w:rsid w:val="005D49AD"/>
    <w:rsid w:val="005D594C"/>
    <w:rsid w:val="005D7B2A"/>
    <w:rsid w:val="005E05E5"/>
    <w:rsid w:val="005E2C2A"/>
    <w:rsid w:val="005E4B7D"/>
    <w:rsid w:val="005F446B"/>
    <w:rsid w:val="005F57D2"/>
    <w:rsid w:val="005F5A67"/>
    <w:rsid w:val="00601466"/>
    <w:rsid w:val="006037E5"/>
    <w:rsid w:val="006137C3"/>
    <w:rsid w:val="00617C37"/>
    <w:rsid w:val="006202D4"/>
    <w:rsid w:val="00621DB3"/>
    <w:rsid w:val="00631DFC"/>
    <w:rsid w:val="006527F4"/>
    <w:rsid w:val="00660729"/>
    <w:rsid w:val="00663EE8"/>
    <w:rsid w:val="006642FF"/>
    <w:rsid w:val="0067127F"/>
    <w:rsid w:val="00675A96"/>
    <w:rsid w:val="00676812"/>
    <w:rsid w:val="00682D29"/>
    <w:rsid w:val="00683CC1"/>
    <w:rsid w:val="00684491"/>
    <w:rsid w:val="0069197B"/>
    <w:rsid w:val="006933F6"/>
    <w:rsid w:val="00694CA5"/>
    <w:rsid w:val="006A148D"/>
    <w:rsid w:val="006B15F9"/>
    <w:rsid w:val="006B3EF9"/>
    <w:rsid w:val="006B5A27"/>
    <w:rsid w:val="006C356B"/>
    <w:rsid w:val="006D3564"/>
    <w:rsid w:val="006D674A"/>
    <w:rsid w:val="006E25A9"/>
    <w:rsid w:val="006F6D85"/>
    <w:rsid w:val="00705E55"/>
    <w:rsid w:val="0070694E"/>
    <w:rsid w:val="00720BE0"/>
    <w:rsid w:val="00731DDA"/>
    <w:rsid w:val="00735536"/>
    <w:rsid w:val="00735F8E"/>
    <w:rsid w:val="00737E9A"/>
    <w:rsid w:val="00741BA6"/>
    <w:rsid w:val="00744D1D"/>
    <w:rsid w:val="0075413F"/>
    <w:rsid w:val="00755847"/>
    <w:rsid w:val="00766091"/>
    <w:rsid w:val="00767E0C"/>
    <w:rsid w:val="00767F2D"/>
    <w:rsid w:val="00771DAD"/>
    <w:rsid w:val="007742DB"/>
    <w:rsid w:val="0077562D"/>
    <w:rsid w:val="00780E47"/>
    <w:rsid w:val="00780FC1"/>
    <w:rsid w:val="00782166"/>
    <w:rsid w:val="00782DF2"/>
    <w:rsid w:val="00783178"/>
    <w:rsid w:val="007833DF"/>
    <w:rsid w:val="00783789"/>
    <w:rsid w:val="00786EB5"/>
    <w:rsid w:val="007B261A"/>
    <w:rsid w:val="007B5E05"/>
    <w:rsid w:val="007B7D83"/>
    <w:rsid w:val="007D113C"/>
    <w:rsid w:val="007D5E8C"/>
    <w:rsid w:val="007E1536"/>
    <w:rsid w:val="007E689F"/>
    <w:rsid w:val="007E7662"/>
    <w:rsid w:val="007F0277"/>
    <w:rsid w:val="007F2428"/>
    <w:rsid w:val="007F32D7"/>
    <w:rsid w:val="007F5AE5"/>
    <w:rsid w:val="007F76E8"/>
    <w:rsid w:val="00802AC9"/>
    <w:rsid w:val="00812906"/>
    <w:rsid w:val="008243BF"/>
    <w:rsid w:val="00832D7F"/>
    <w:rsid w:val="00834E94"/>
    <w:rsid w:val="00836DD5"/>
    <w:rsid w:val="0083702C"/>
    <w:rsid w:val="008412A3"/>
    <w:rsid w:val="00853A53"/>
    <w:rsid w:val="00860B2C"/>
    <w:rsid w:val="00863248"/>
    <w:rsid w:val="008663AD"/>
    <w:rsid w:val="008665E9"/>
    <w:rsid w:val="00866A16"/>
    <w:rsid w:val="008702B1"/>
    <w:rsid w:val="00871376"/>
    <w:rsid w:val="00872366"/>
    <w:rsid w:val="00873012"/>
    <w:rsid w:val="00893442"/>
    <w:rsid w:val="008B0202"/>
    <w:rsid w:val="008B5519"/>
    <w:rsid w:val="008B7AB0"/>
    <w:rsid w:val="008C5E43"/>
    <w:rsid w:val="008C5E99"/>
    <w:rsid w:val="008D065B"/>
    <w:rsid w:val="008D48F0"/>
    <w:rsid w:val="008E011C"/>
    <w:rsid w:val="008E2267"/>
    <w:rsid w:val="008E7FEA"/>
    <w:rsid w:val="008F5F0D"/>
    <w:rsid w:val="008F6CCD"/>
    <w:rsid w:val="00900DBB"/>
    <w:rsid w:val="0091332F"/>
    <w:rsid w:val="009155F9"/>
    <w:rsid w:val="009210B2"/>
    <w:rsid w:val="00931A99"/>
    <w:rsid w:val="00934269"/>
    <w:rsid w:val="00951369"/>
    <w:rsid w:val="009549C5"/>
    <w:rsid w:val="0097076E"/>
    <w:rsid w:val="0097378C"/>
    <w:rsid w:val="00974B66"/>
    <w:rsid w:val="00984803"/>
    <w:rsid w:val="00986C20"/>
    <w:rsid w:val="0099632B"/>
    <w:rsid w:val="009978B2"/>
    <w:rsid w:val="00997A1F"/>
    <w:rsid w:val="009A1FB5"/>
    <w:rsid w:val="009A7BA1"/>
    <w:rsid w:val="009B15A6"/>
    <w:rsid w:val="009B4C6E"/>
    <w:rsid w:val="009C1DBB"/>
    <w:rsid w:val="009C5937"/>
    <w:rsid w:val="009D20BB"/>
    <w:rsid w:val="009D2ED5"/>
    <w:rsid w:val="009D6561"/>
    <w:rsid w:val="009E1E0D"/>
    <w:rsid w:val="009E381F"/>
    <w:rsid w:val="009E46A6"/>
    <w:rsid w:val="009F1CEB"/>
    <w:rsid w:val="009F429E"/>
    <w:rsid w:val="009F706E"/>
    <w:rsid w:val="00A036FF"/>
    <w:rsid w:val="00A16063"/>
    <w:rsid w:val="00A2275E"/>
    <w:rsid w:val="00A35B74"/>
    <w:rsid w:val="00A42534"/>
    <w:rsid w:val="00A444ED"/>
    <w:rsid w:val="00A46008"/>
    <w:rsid w:val="00A46698"/>
    <w:rsid w:val="00A52988"/>
    <w:rsid w:val="00A53B80"/>
    <w:rsid w:val="00A54143"/>
    <w:rsid w:val="00A63C2C"/>
    <w:rsid w:val="00A743A3"/>
    <w:rsid w:val="00A74F0A"/>
    <w:rsid w:val="00A777C0"/>
    <w:rsid w:val="00A836FF"/>
    <w:rsid w:val="00A86DEE"/>
    <w:rsid w:val="00A9057A"/>
    <w:rsid w:val="00A912C3"/>
    <w:rsid w:val="00A917D0"/>
    <w:rsid w:val="00A9311F"/>
    <w:rsid w:val="00A944B0"/>
    <w:rsid w:val="00AA1A1B"/>
    <w:rsid w:val="00AA3564"/>
    <w:rsid w:val="00AA47C5"/>
    <w:rsid w:val="00AA58FB"/>
    <w:rsid w:val="00AA765B"/>
    <w:rsid w:val="00AB167A"/>
    <w:rsid w:val="00AB7861"/>
    <w:rsid w:val="00AC1743"/>
    <w:rsid w:val="00AC3F9B"/>
    <w:rsid w:val="00AC7D42"/>
    <w:rsid w:val="00AD037A"/>
    <w:rsid w:val="00AD0701"/>
    <w:rsid w:val="00AD5536"/>
    <w:rsid w:val="00AD7111"/>
    <w:rsid w:val="00AE65A2"/>
    <w:rsid w:val="00AE7941"/>
    <w:rsid w:val="00B003BE"/>
    <w:rsid w:val="00B0503E"/>
    <w:rsid w:val="00B06F4B"/>
    <w:rsid w:val="00B2046B"/>
    <w:rsid w:val="00B206E2"/>
    <w:rsid w:val="00B250AF"/>
    <w:rsid w:val="00B3050D"/>
    <w:rsid w:val="00B332A7"/>
    <w:rsid w:val="00B365DC"/>
    <w:rsid w:val="00B40D66"/>
    <w:rsid w:val="00B50586"/>
    <w:rsid w:val="00B52408"/>
    <w:rsid w:val="00B567F2"/>
    <w:rsid w:val="00B6150D"/>
    <w:rsid w:val="00B635C9"/>
    <w:rsid w:val="00B76503"/>
    <w:rsid w:val="00B80422"/>
    <w:rsid w:val="00B8057A"/>
    <w:rsid w:val="00B810AD"/>
    <w:rsid w:val="00B81889"/>
    <w:rsid w:val="00B82EC4"/>
    <w:rsid w:val="00B8643C"/>
    <w:rsid w:val="00B90372"/>
    <w:rsid w:val="00B97FCE"/>
    <w:rsid w:val="00BA554B"/>
    <w:rsid w:val="00BB0AC1"/>
    <w:rsid w:val="00BB2A44"/>
    <w:rsid w:val="00BC0638"/>
    <w:rsid w:val="00BC07C6"/>
    <w:rsid w:val="00BC65B8"/>
    <w:rsid w:val="00BC6A79"/>
    <w:rsid w:val="00BD026A"/>
    <w:rsid w:val="00BD5662"/>
    <w:rsid w:val="00BD5CAB"/>
    <w:rsid w:val="00BD7237"/>
    <w:rsid w:val="00BE7A05"/>
    <w:rsid w:val="00BF6B02"/>
    <w:rsid w:val="00C0110A"/>
    <w:rsid w:val="00C01D58"/>
    <w:rsid w:val="00C039B4"/>
    <w:rsid w:val="00C06FF8"/>
    <w:rsid w:val="00C071F4"/>
    <w:rsid w:val="00C13F2D"/>
    <w:rsid w:val="00C249A7"/>
    <w:rsid w:val="00C34489"/>
    <w:rsid w:val="00C35827"/>
    <w:rsid w:val="00C464B7"/>
    <w:rsid w:val="00C47854"/>
    <w:rsid w:val="00C5221E"/>
    <w:rsid w:val="00C52BD5"/>
    <w:rsid w:val="00C54DFC"/>
    <w:rsid w:val="00C551C1"/>
    <w:rsid w:val="00C57FC8"/>
    <w:rsid w:val="00C65BB5"/>
    <w:rsid w:val="00C76A75"/>
    <w:rsid w:val="00C772AB"/>
    <w:rsid w:val="00C80CFD"/>
    <w:rsid w:val="00C83158"/>
    <w:rsid w:val="00C84080"/>
    <w:rsid w:val="00C94391"/>
    <w:rsid w:val="00C94FBB"/>
    <w:rsid w:val="00CA34F5"/>
    <w:rsid w:val="00CA45C4"/>
    <w:rsid w:val="00CC1467"/>
    <w:rsid w:val="00CC1A99"/>
    <w:rsid w:val="00CD2A68"/>
    <w:rsid w:val="00CD40CD"/>
    <w:rsid w:val="00CE17FF"/>
    <w:rsid w:val="00CE7CC4"/>
    <w:rsid w:val="00CF0D1F"/>
    <w:rsid w:val="00CF521B"/>
    <w:rsid w:val="00CF55E4"/>
    <w:rsid w:val="00D01A25"/>
    <w:rsid w:val="00D02B45"/>
    <w:rsid w:val="00D07B90"/>
    <w:rsid w:val="00D1530B"/>
    <w:rsid w:val="00D20133"/>
    <w:rsid w:val="00D252EC"/>
    <w:rsid w:val="00D33882"/>
    <w:rsid w:val="00D36AFA"/>
    <w:rsid w:val="00D408EE"/>
    <w:rsid w:val="00D41EE1"/>
    <w:rsid w:val="00D457C0"/>
    <w:rsid w:val="00D47739"/>
    <w:rsid w:val="00D723B3"/>
    <w:rsid w:val="00D74127"/>
    <w:rsid w:val="00D7491D"/>
    <w:rsid w:val="00D75565"/>
    <w:rsid w:val="00D76026"/>
    <w:rsid w:val="00D805CC"/>
    <w:rsid w:val="00D807A2"/>
    <w:rsid w:val="00D8089C"/>
    <w:rsid w:val="00D85AFC"/>
    <w:rsid w:val="00D8685A"/>
    <w:rsid w:val="00D93102"/>
    <w:rsid w:val="00D9472B"/>
    <w:rsid w:val="00D96F65"/>
    <w:rsid w:val="00DA1B08"/>
    <w:rsid w:val="00DA31C9"/>
    <w:rsid w:val="00DA45C5"/>
    <w:rsid w:val="00DB3600"/>
    <w:rsid w:val="00DB6329"/>
    <w:rsid w:val="00DB64E4"/>
    <w:rsid w:val="00DB6AC3"/>
    <w:rsid w:val="00DC0911"/>
    <w:rsid w:val="00DC2814"/>
    <w:rsid w:val="00DD4449"/>
    <w:rsid w:val="00DD526C"/>
    <w:rsid w:val="00DD5E4F"/>
    <w:rsid w:val="00DD7874"/>
    <w:rsid w:val="00DE2B7C"/>
    <w:rsid w:val="00DE35D5"/>
    <w:rsid w:val="00DE6891"/>
    <w:rsid w:val="00DF084C"/>
    <w:rsid w:val="00DF3F7B"/>
    <w:rsid w:val="00E105A5"/>
    <w:rsid w:val="00E126D4"/>
    <w:rsid w:val="00E170DA"/>
    <w:rsid w:val="00E20B4B"/>
    <w:rsid w:val="00E26A0F"/>
    <w:rsid w:val="00E323DB"/>
    <w:rsid w:val="00E36049"/>
    <w:rsid w:val="00E44DC4"/>
    <w:rsid w:val="00E4668F"/>
    <w:rsid w:val="00E46A8B"/>
    <w:rsid w:val="00E564C9"/>
    <w:rsid w:val="00E64FE7"/>
    <w:rsid w:val="00E679C6"/>
    <w:rsid w:val="00E737E0"/>
    <w:rsid w:val="00E83812"/>
    <w:rsid w:val="00E84CA8"/>
    <w:rsid w:val="00E851F3"/>
    <w:rsid w:val="00E90E48"/>
    <w:rsid w:val="00E90F72"/>
    <w:rsid w:val="00E93D71"/>
    <w:rsid w:val="00E94E2E"/>
    <w:rsid w:val="00EA2284"/>
    <w:rsid w:val="00EA77F2"/>
    <w:rsid w:val="00EB04EB"/>
    <w:rsid w:val="00EB07AC"/>
    <w:rsid w:val="00ED24D4"/>
    <w:rsid w:val="00ED37AC"/>
    <w:rsid w:val="00ED4B51"/>
    <w:rsid w:val="00ED5285"/>
    <w:rsid w:val="00EE3424"/>
    <w:rsid w:val="00EE46B2"/>
    <w:rsid w:val="00EF2732"/>
    <w:rsid w:val="00F019E4"/>
    <w:rsid w:val="00F01A25"/>
    <w:rsid w:val="00F05A0B"/>
    <w:rsid w:val="00F0693A"/>
    <w:rsid w:val="00F10B62"/>
    <w:rsid w:val="00F1200C"/>
    <w:rsid w:val="00F13705"/>
    <w:rsid w:val="00F1498D"/>
    <w:rsid w:val="00F16D18"/>
    <w:rsid w:val="00F1785F"/>
    <w:rsid w:val="00F2147E"/>
    <w:rsid w:val="00F22006"/>
    <w:rsid w:val="00F22985"/>
    <w:rsid w:val="00F319D6"/>
    <w:rsid w:val="00F33671"/>
    <w:rsid w:val="00F3474A"/>
    <w:rsid w:val="00F433AF"/>
    <w:rsid w:val="00F44BE4"/>
    <w:rsid w:val="00F4538F"/>
    <w:rsid w:val="00F514F7"/>
    <w:rsid w:val="00F52CE9"/>
    <w:rsid w:val="00F548F9"/>
    <w:rsid w:val="00F54B81"/>
    <w:rsid w:val="00F61D8B"/>
    <w:rsid w:val="00F639C8"/>
    <w:rsid w:val="00F664AB"/>
    <w:rsid w:val="00F66A08"/>
    <w:rsid w:val="00F86B80"/>
    <w:rsid w:val="00F87610"/>
    <w:rsid w:val="00F91432"/>
    <w:rsid w:val="00F97028"/>
    <w:rsid w:val="00FA0263"/>
    <w:rsid w:val="00FA2D41"/>
    <w:rsid w:val="00FA4615"/>
    <w:rsid w:val="00FB4101"/>
    <w:rsid w:val="00FB5781"/>
    <w:rsid w:val="00FC14C7"/>
    <w:rsid w:val="00FC3792"/>
    <w:rsid w:val="00FC5BD4"/>
    <w:rsid w:val="00FC73E9"/>
    <w:rsid w:val="00FE2A12"/>
    <w:rsid w:val="00FE367F"/>
    <w:rsid w:val="00FE4C14"/>
    <w:rsid w:val="00FE5742"/>
    <w:rsid w:val="00FF4E66"/>
    <w:rsid w:val="00FF5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42D6A"/>
  <w15:docId w15:val="{A939D541-0A42-4834-8B75-514947ABA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E0D"/>
    <w:pPr>
      <w:overflowPunct w:val="0"/>
      <w:autoSpaceDE w:val="0"/>
      <w:autoSpaceDN w:val="0"/>
      <w:adjustRightInd w:val="0"/>
      <w:spacing w:before="140" w:after="60" w:line="280" w:lineRule="exact"/>
      <w:textAlignment w:val="baseline"/>
    </w:pPr>
    <w:rPr>
      <w:rFonts w:ascii="Arial" w:eastAsia="Times New Roman" w:hAnsi="Arial" w:cs="Times New Roman"/>
      <w:sz w:val="24"/>
      <w:szCs w:val="20"/>
    </w:rPr>
  </w:style>
  <w:style w:type="paragraph" w:styleId="Heading1">
    <w:name w:val="heading 1"/>
    <w:basedOn w:val="Normal"/>
    <w:next w:val="Normal"/>
    <w:link w:val="Heading1Char"/>
    <w:uiPriority w:val="9"/>
    <w:qFormat/>
    <w:rsid w:val="00534C3B"/>
    <w:pPr>
      <w:keepNext/>
      <w:spacing w:after="0" w:line="240" w:lineRule="auto"/>
      <w:outlineLvl w:val="0"/>
    </w:pPr>
    <w:rPr>
      <w:rFonts w:cs="Arial"/>
      <w:b/>
      <w:color w:val="FFFFFF" w:themeColor="background1"/>
      <w:sz w:val="36"/>
      <w:szCs w:val="36"/>
    </w:rPr>
  </w:style>
  <w:style w:type="paragraph" w:styleId="Heading2">
    <w:name w:val="heading 2"/>
    <w:basedOn w:val="Normal"/>
    <w:next w:val="Normal"/>
    <w:link w:val="Heading2Char"/>
    <w:uiPriority w:val="9"/>
    <w:unhideWhenUsed/>
    <w:qFormat/>
    <w:rsid w:val="00534C3B"/>
    <w:pPr>
      <w:keepNext/>
      <w:widowControl w:val="0"/>
      <w:tabs>
        <w:tab w:val="left" w:pos="-31680"/>
      </w:tabs>
      <w:spacing w:after="0" w:line="240" w:lineRule="auto"/>
      <w:ind w:left="1076"/>
      <w:outlineLvl w:val="1"/>
    </w:pPr>
    <w:rPr>
      <w:rFonts w:cs="Arial"/>
      <w:color w:val="FFFFFF"/>
      <w:sz w:val="28"/>
      <w:szCs w:val="28"/>
    </w:rPr>
  </w:style>
  <w:style w:type="paragraph" w:styleId="Heading3">
    <w:name w:val="heading 3"/>
    <w:basedOn w:val="Normal"/>
    <w:next w:val="Normal"/>
    <w:link w:val="Heading3Char"/>
    <w:uiPriority w:val="9"/>
    <w:unhideWhenUsed/>
    <w:qFormat/>
    <w:rsid w:val="00534C3B"/>
    <w:pPr>
      <w:keepNext/>
      <w:outlineLvl w:val="2"/>
    </w:pPr>
    <w:rPr>
      <w:rFonts w:cs="Arial"/>
      <w:b/>
      <w:sz w:val="56"/>
      <w:szCs w:val="56"/>
    </w:rPr>
  </w:style>
  <w:style w:type="paragraph" w:styleId="Heading4">
    <w:name w:val="heading 4"/>
    <w:basedOn w:val="Normal"/>
    <w:next w:val="Normal"/>
    <w:link w:val="Heading4Char"/>
    <w:uiPriority w:val="9"/>
    <w:unhideWhenUsed/>
    <w:qFormat/>
    <w:rsid w:val="00534C3B"/>
    <w:pPr>
      <w:keepNext/>
      <w:outlineLvl w:val="3"/>
    </w:pPr>
    <w:rPr>
      <w:rFonts w:cs="Arial"/>
      <w:b/>
      <w:sz w:val="32"/>
      <w:szCs w:val="32"/>
    </w:rPr>
  </w:style>
  <w:style w:type="paragraph" w:styleId="Heading5">
    <w:name w:val="heading 5"/>
    <w:basedOn w:val="Normal"/>
    <w:next w:val="Normal"/>
    <w:link w:val="Heading5Char"/>
    <w:uiPriority w:val="9"/>
    <w:semiHidden/>
    <w:unhideWhenUsed/>
    <w:qFormat/>
    <w:rsid w:val="00581BBF"/>
    <w:pPr>
      <w:keepNext/>
      <w:keepLines/>
      <w:overflowPunct/>
      <w:autoSpaceDE/>
      <w:autoSpaceDN/>
      <w:adjustRightInd/>
      <w:spacing w:before="220" w:after="40" w:line="240" w:lineRule="auto"/>
      <w:textAlignment w:val="auto"/>
      <w:outlineLvl w:val="4"/>
    </w:pPr>
    <w:rPr>
      <w:rFonts w:eastAsiaTheme="minorHAnsi" w:cs="Arial"/>
      <w:b/>
      <w:sz w:val="22"/>
      <w:szCs w:val="22"/>
      <w:lang w:eastAsia="en-GB"/>
    </w:rPr>
  </w:style>
  <w:style w:type="paragraph" w:styleId="Heading6">
    <w:name w:val="heading 6"/>
    <w:basedOn w:val="Normal"/>
    <w:next w:val="Normal"/>
    <w:link w:val="Heading6Char"/>
    <w:uiPriority w:val="9"/>
    <w:semiHidden/>
    <w:unhideWhenUsed/>
    <w:qFormat/>
    <w:rsid w:val="00581BBF"/>
    <w:pPr>
      <w:keepNext/>
      <w:keepLines/>
      <w:overflowPunct/>
      <w:autoSpaceDE/>
      <w:autoSpaceDN/>
      <w:adjustRightInd/>
      <w:spacing w:before="200" w:after="40" w:line="240" w:lineRule="auto"/>
      <w:textAlignment w:val="auto"/>
      <w:outlineLvl w:val="5"/>
    </w:pPr>
    <w:rPr>
      <w:rFonts w:eastAsiaTheme="minorHAnsi" w:cs="Arial"/>
      <w:b/>
      <w:sz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4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C3B"/>
  </w:style>
  <w:style w:type="paragraph" w:styleId="Footer">
    <w:name w:val="footer"/>
    <w:basedOn w:val="Normal"/>
    <w:link w:val="FooterChar"/>
    <w:uiPriority w:val="99"/>
    <w:unhideWhenUsed/>
    <w:rsid w:val="00534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C3B"/>
  </w:style>
  <w:style w:type="paragraph" w:styleId="BalloonText">
    <w:name w:val="Balloon Text"/>
    <w:basedOn w:val="Normal"/>
    <w:link w:val="BalloonTextChar"/>
    <w:uiPriority w:val="99"/>
    <w:semiHidden/>
    <w:unhideWhenUsed/>
    <w:rsid w:val="00534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4C3B"/>
    <w:rPr>
      <w:rFonts w:ascii="Tahoma" w:hAnsi="Tahoma" w:cs="Tahoma"/>
      <w:sz w:val="16"/>
      <w:szCs w:val="16"/>
    </w:rPr>
  </w:style>
  <w:style w:type="character" w:customStyle="1" w:styleId="Heading1Char">
    <w:name w:val="Heading 1 Char"/>
    <w:basedOn w:val="DefaultParagraphFont"/>
    <w:link w:val="Heading1"/>
    <w:uiPriority w:val="9"/>
    <w:rsid w:val="00534C3B"/>
    <w:rPr>
      <w:rFonts w:ascii="Arial" w:hAnsi="Arial" w:cs="Arial"/>
      <w:b/>
      <w:color w:val="FFFFFF" w:themeColor="background1"/>
      <w:sz w:val="36"/>
      <w:szCs w:val="36"/>
    </w:rPr>
  </w:style>
  <w:style w:type="character" w:customStyle="1" w:styleId="Heading2Char">
    <w:name w:val="Heading 2 Char"/>
    <w:basedOn w:val="DefaultParagraphFont"/>
    <w:link w:val="Heading2"/>
    <w:uiPriority w:val="9"/>
    <w:rsid w:val="00534C3B"/>
    <w:rPr>
      <w:rFonts w:ascii="Arial" w:hAnsi="Arial" w:cs="Arial"/>
      <w:color w:val="FFFFFF"/>
      <w:sz w:val="28"/>
      <w:szCs w:val="28"/>
    </w:rPr>
  </w:style>
  <w:style w:type="character" w:customStyle="1" w:styleId="Heading3Char">
    <w:name w:val="Heading 3 Char"/>
    <w:basedOn w:val="DefaultParagraphFont"/>
    <w:link w:val="Heading3"/>
    <w:uiPriority w:val="9"/>
    <w:rsid w:val="00534C3B"/>
    <w:rPr>
      <w:rFonts w:ascii="Arial" w:hAnsi="Arial" w:cs="Arial"/>
      <w:b/>
      <w:sz w:val="56"/>
      <w:szCs w:val="56"/>
    </w:rPr>
  </w:style>
  <w:style w:type="character" w:customStyle="1" w:styleId="Heading4Char">
    <w:name w:val="Heading 4 Char"/>
    <w:basedOn w:val="DefaultParagraphFont"/>
    <w:link w:val="Heading4"/>
    <w:uiPriority w:val="9"/>
    <w:rsid w:val="00534C3B"/>
    <w:rPr>
      <w:rFonts w:ascii="Arial" w:hAnsi="Arial" w:cs="Arial"/>
      <w:b/>
      <w:sz w:val="32"/>
      <w:szCs w:val="32"/>
    </w:rPr>
  </w:style>
  <w:style w:type="character" w:styleId="Hyperlink">
    <w:name w:val="Hyperlink"/>
    <w:basedOn w:val="DefaultParagraphFont"/>
    <w:uiPriority w:val="99"/>
    <w:unhideWhenUsed/>
    <w:rsid w:val="00CD40CD"/>
    <w:rPr>
      <w:color w:val="0000FF" w:themeColor="hyperlink"/>
      <w:u w:val="single"/>
    </w:rPr>
  </w:style>
  <w:style w:type="character" w:styleId="UnresolvedMention">
    <w:name w:val="Unresolved Mention"/>
    <w:basedOn w:val="DefaultParagraphFont"/>
    <w:uiPriority w:val="99"/>
    <w:semiHidden/>
    <w:unhideWhenUsed/>
    <w:rsid w:val="00297BBA"/>
    <w:rPr>
      <w:color w:val="605E5C"/>
      <w:shd w:val="clear" w:color="auto" w:fill="E1DFDD"/>
    </w:rPr>
  </w:style>
  <w:style w:type="character" w:customStyle="1" w:styleId="Heading5Char">
    <w:name w:val="Heading 5 Char"/>
    <w:basedOn w:val="DefaultParagraphFont"/>
    <w:link w:val="Heading5"/>
    <w:uiPriority w:val="9"/>
    <w:semiHidden/>
    <w:rsid w:val="00581BBF"/>
    <w:rPr>
      <w:rFonts w:ascii="Arial" w:hAnsi="Arial" w:cs="Arial"/>
      <w:b/>
      <w:lang w:eastAsia="en-GB"/>
    </w:rPr>
  </w:style>
  <w:style w:type="character" w:customStyle="1" w:styleId="Heading6Char">
    <w:name w:val="Heading 6 Char"/>
    <w:basedOn w:val="DefaultParagraphFont"/>
    <w:link w:val="Heading6"/>
    <w:uiPriority w:val="9"/>
    <w:semiHidden/>
    <w:rsid w:val="00581BBF"/>
    <w:rPr>
      <w:rFonts w:ascii="Arial" w:hAnsi="Arial" w:cs="Arial"/>
      <w:b/>
      <w:sz w:val="20"/>
      <w:szCs w:val="20"/>
      <w:lang w:eastAsia="en-GB"/>
    </w:rPr>
  </w:style>
  <w:style w:type="paragraph" w:styleId="Title">
    <w:name w:val="Title"/>
    <w:basedOn w:val="Normal"/>
    <w:next w:val="Normal"/>
    <w:link w:val="TitleChar"/>
    <w:uiPriority w:val="10"/>
    <w:qFormat/>
    <w:rsid w:val="00581BBF"/>
    <w:pPr>
      <w:keepNext/>
      <w:keepLines/>
      <w:overflowPunct/>
      <w:autoSpaceDE/>
      <w:autoSpaceDN/>
      <w:adjustRightInd/>
      <w:spacing w:before="480" w:after="120" w:line="240" w:lineRule="auto"/>
      <w:textAlignment w:val="auto"/>
    </w:pPr>
    <w:rPr>
      <w:rFonts w:eastAsiaTheme="minorHAnsi" w:cs="Arial"/>
      <w:b/>
      <w:sz w:val="72"/>
      <w:szCs w:val="72"/>
      <w:lang w:eastAsia="en-GB"/>
    </w:rPr>
  </w:style>
  <w:style w:type="character" w:customStyle="1" w:styleId="TitleChar">
    <w:name w:val="Title Char"/>
    <w:basedOn w:val="DefaultParagraphFont"/>
    <w:link w:val="Title"/>
    <w:uiPriority w:val="10"/>
    <w:rsid w:val="00581BBF"/>
    <w:rPr>
      <w:rFonts w:ascii="Arial" w:hAnsi="Arial" w:cs="Arial"/>
      <w:b/>
      <w:sz w:val="72"/>
      <w:szCs w:val="72"/>
      <w:lang w:eastAsia="en-GB"/>
    </w:rPr>
  </w:style>
  <w:style w:type="table" w:styleId="TableGrid">
    <w:name w:val="Table Grid"/>
    <w:basedOn w:val="TableNormal"/>
    <w:uiPriority w:val="59"/>
    <w:rsid w:val="00581BBF"/>
    <w:pPr>
      <w:spacing w:after="0" w:line="240" w:lineRule="auto"/>
    </w:pPr>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BBF"/>
    <w:pPr>
      <w:overflowPunct/>
      <w:autoSpaceDE/>
      <w:autoSpaceDN/>
      <w:adjustRightInd/>
      <w:spacing w:before="0" w:after="0" w:line="240" w:lineRule="auto"/>
      <w:ind w:left="720"/>
      <w:contextualSpacing/>
      <w:textAlignment w:val="auto"/>
    </w:pPr>
    <w:rPr>
      <w:rFonts w:eastAsiaTheme="minorHAnsi" w:cs="Arial"/>
      <w:sz w:val="22"/>
      <w:szCs w:val="22"/>
      <w:lang w:eastAsia="en-GB"/>
    </w:rPr>
  </w:style>
  <w:style w:type="paragraph" w:styleId="NormalWeb">
    <w:name w:val="Normal (Web)"/>
    <w:basedOn w:val="Normal"/>
    <w:uiPriority w:val="99"/>
    <w:unhideWhenUsed/>
    <w:rsid w:val="00581BBF"/>
    <w:pPr>
      <w:overflowPunct/>
      <w:autoSpaceDE/>
      <w:autoSpaceDN/>
      <w:adjustRightInd/>
      <w:spacing w:before="100" w:beforeAutospacing="1" w:after="100" w:afterAutospacing="1" w:line="240" w:lineRule="auto"/>
      <w:textAlignment w:val="auto"/>
    </w:pPr>
    <w:rPr>
      <w:rFonts w:ascii="Times" w:eastAsiaTheme="minorEastAsia" w:hAnsi="Times"/>
      <w:sz w:val="20"/>
    </w:rPr>
  </w:style>
  <w:style w:type="paragraph" w:styleId="Subtitle">
    <w:name w:val="Subtitle"/>
    <w:basedOn w:val="Normal"/>
    <w:next w:val="Normal"/>
    <w:link w:val="SubtitleChar"/>
    <w:uiPriority w:val="11"/>
    <w:qFormat/>
    <w:rsid w:val="00581BBF"/>
    <w:pPr>
      <w:keepNext/>
      <w:keepLines/>
      <w:overflowPunct/>
      <w:autoSpaceDE/>
      <w:autoSpaceDN/>
      <w:adjustRightInd/>
      <w:spacing w:before="360" w:after="80" w:line="240" w:lineRule="auto"/>
      <w:textAlignment w:val="auto"/>
    </w:pPr>
    <w:rPr>
      <w:rFonts w:ascii="Georgia" w:eastAsia="Georgia" w:hAnsi="Georgia" w:cs="Georgia"/>
      <w:i/>
      <w:color w:val="666666"/>
      <w:sz w:val="48"/>
      <w:szCs w:val="48"/>
      <w:lang w:eastAsia="en-GB"/>
    </w:rPr>
  </w:style>
  <w:style w:type="character" w:customStyle="1" w:styleId="SubtitleChar">
    <w:name w:val="Subtitle Char"/>
    <w:basedOn w:val="DefaultParagraphFont"/>
    <w:link w:val="Subtitle"/>
    <w:uiPriority w:val="11"/>
    <w:rsid w:val="00581BBF"/>
    <w:rPr>
      <w:rFonts w:ascii="Georgia" w:eastAsia="Georgia" w:hAnsi="Georgia" w:cs="Georgia"/>
      <w:i/>
      <w:color w:val="666666"/>
      <w:sz w:val="48"/>
      <w:szCs w:val="48"/>
      <w:lang w:eastAsia="en-GB"/>
    </w:rPr>
  </w:style>
  <w:style w:type="paragraph" w:styleId="FootnoteText">
    <w:name w:val="footnote text"/>
    <w:basedOn w:val="Normal"/>
    <w:link w:val="FootnoteTextChar"/>
    <w:uiPriority w:val="99"/>
    <w:semiHidden/>
    <w:unhideWhenUsed/>
    <w:rsid w:val="0054285C"/>
    <w:pPr>
      <w:spacing w:before="0" w:after="0" w:line="240" w:lineRule="auto"/>
    </w:pPr>
    <w:rPr>
      <w:sz w:val="20"/>
    </w:rPr>
  </w:style>
  <w:style w:type="character" w:customStyle="1" w:styleId="FootnoteTextChar">
    <w:name w:val="Footnote Text Char"/>
    <w:basedOn w:val="DefaultParagraphFont"/>
    <w:link w:val="FootnoteText"/>
    <w:uiPriority w:val="99"/>
    <w:semiHidden/>
    <w:rsid w:val="0054285C"/>
    <w:rPr>
      <w:rFonts w:ascii="Arial" w:eastAsia="Times New Roman" w:hAnsi="Arial" w:cs="Times New Roman"/>
      <w:sz w:val="20"/>
      <w:szCs w:val="20"/>
    </w:rPr>
  </w:style>
  <w:style w:type="character" w:styleId="FootnoteReference">
    <w:name w:val="footnote reference"/>
    <w:basedOn w:val="DefaultParagraphFont"/>
    <w:uiPriority w:val="99"/>
    <w:semiHidden/>
    <w:unhideWhenUsed/>
    <w:rsid w:val="0054285C"/>
    <w:rPr>
      <w:vertAlign w:val="superscript"/>
    </w:rPr>
  </w:style>
  <w:style w:type="character" w:styleId="CommentReference">
    <w:name w:val="annotation reference"/>
    <w:basedOn w:val="DefaultParagraphFont"/>
    <w:uiPriority w:val="99"/>
    <w:semiHidden/>
    <w:unhideWhenUsed/>
    <w:rsid w:val="00FB5781"/>
    <w:rPr>
      <w:sz w:val="16"/>
      <w:szCs w:val="16"/>
    </w:rPr>
  </w:style>
  <w:style w:type="paragraph" w:styleId="CommentText">
    <w:name w:val="annotation text"/>
    <w:basedOn w:val="Normal"/>
    <w:link w:val="CommentTextChar"/>
    <w:uiPriority w:val="99"/>
    <w:semiHidden/>
    <w:unhideWhenUsed/>
    <w:rsid w:val="00FB5781"/>
    <w:pPr>
      <w:spacing w:line="240" w:lineRule="auto"/>
    </w:pPr>
    <w:rPr>
      <w:sz w:val="20"/>
    </w:rPr>
  </w:style>
  <w:style w:type="character" w:customStyle="1" w:styleId="CommentTextChar">
    <w:name w:val="Comment Text Char"/>
    <w:basedOn w:val="DefaultParagraphFont"/>
    <w:link w:val="CommentText"/>
    <w:uiPriority w:val="99"/>
    <w:semiHidden/>
    <w:rsid w:val="00FB5781"/>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FB5781"/>
    <w:rPr>
      <w:b/>
      <w:bCs/>
    </w:rPr>
  </w:style>
  <w:style w:type="character" w:customStyle="1" w:styleId="CommentSubjectChar">
    <w:name w:val="Comment Subject Char"/>
    <w:basedOn w:val="CommentTextChar"/>
    <w:link w:val="CommentSubject"/>
    <w:uiPriority w:val="99"/>
    <w:semiHidden/>
    <w:rsid w:val="00FB5781"/>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914983">
      <w:bodyDiv w:val="1"/>
      <w:marLeft w:val="0"/>
      <w:marRight w:val="0"/>
      <w:marTop w:val="0"/>
      <w:marBottom w:val="0"/>
      <w:divBdr>
        <w:top w:val="none" w:sz="0" w:space="0" w:color="auto"/>
        <w:left w:val="none" w:sz="0" w:space="0" w:color="auto"/>
        <w:bottom w:val="none" w:sz="0" w:space="0" w:color="auto"/>
        <w:right w:val="none" w:sz="0" w:space="0" w:color="auto"/>
      </w:divBdr>
      <w:divsChild>
        <w:div w:id="137112532">
          <w:marLeft w:val="-108"/>
          <w:marRight w:val="0"/>
          <w:marTop w:val="0"/>
          <w:marBottom w:val="0"/>
          <w:divBdr>
            <w:top w:val="none" w:sz="0" w:space="0" w:color="auto"/>
            <w:left w:val="none" w:sz="0" w:space="0" w:color="auto"/>
            <w:bottom w:val="none" w:sz="0" w:space="0" w:color="auto"/>
            <w:right w:val="none" w:sz="0" w:space="0" w:color="auto"/>
          </w:divBdr>
        </w:div>
      </w:divsChild>
    </w:div>
    <w:div w:id="1109356532">
      <w:bodyDiv w:val="1"/>
      <w:marLeft w:val="0"/>
      <w:marRight w:val="0"/>
      <w:marTop w:val="0"/>
      <w:marBottom w:val="0"/>
      <w:divBdr>
        <w:top w:val="none" w:sz="0" w:space="0" w:color="auto"/>
        <w:left w:val="none" w:sz="0" w:space="0" w:color="auto"/>
        <w:bottom w:val="none" w:sz="0" w:space="0" w:color="auto"/>
        <w:right w:val="none" w:sz="0" w:space="0" w:color="auto"/>
      </w:divBdr>
    </w:div>
    <w:div w:id="1154026226">
      <w:bodyDiv w:val="1"/>
      <w:marLeft w:val="0"/>
      <w:marRight w:val="0"/>
      <w:marTop w:val="0"/>
      <w:marBottom w:val="0"/>
      <w:divBdr>
        <w:top w:val="none" w:sz="0" w:space="0" w:color="auto"/>
        <w:left w:val="none" w:sz="0" w:space="0" w:color="auto"/>
        <w:bottom w:val="none" w:sz="0" w:space="0" w:color="auto"/>
        <w:right w:val="none" w:sz="0" w:space="0" w:color="auto"/>
      </w:divBdr>
    </w:div>
    <w:div w:id="1563366814">
      <w:bodyDiv w:val="1"/>
      <w:marLeft w:val="0"/>
      <w:marRight w:val="0"/>
      <w:marTop w:val="0"/>
      <w:marBottom w:val="0"/>
      <w:divBdr>
        <w:top w:val="none" w:sz="0" w:space="0" w:color="auto"/>
        <w:left w:val="none" w:sz="0" w:space="0" w:color="auto"/>
        <w:bottom w:val="none" w:sz="0" w:space="0" w:color="auto"/>
        <w:right w:val="none" w:sz="0" w:space="0" w:color="auto"/>
      </w:divBdr>
    </w:div>
    <w:div w:id="1759476707">
      <w:bodyDiv w:val="1"/>
      <w:marLeft w:val="0"/>
      <w:marRight w:val="0"/>
      <w:marTop w:val="0"/>
      <w:marBottom w:val="0"/>
      <w:divBdr>
        <w:top w:val="none" w:sz="0" w:space="0" w:color="auto"/>
        <w:left w:val="none" w:sz="0" w:space="0" w:color="auto"/>
        <w:bottom w:val="none" w:sz="0" w:space="0" w:color="auto"/>
        <w:right w:val="none" w:sz="0" w:space="0" w:color="auto"/>
      </w:divBdr>
      <w:divsChild>
        <w:div w:id="1471903684">
          <w:marLeft w:val="-108"/>
          <w:marRight w:val="0"/>
          <w:marTop w:val="0"/>
          <w:marBottom w:val="0"/>
          <w:divBdr>
            <w:top w:val="none" w:sz="0" w:space="0" w:color="auto"/>
            <w:left w:val="none" w:sz="0" w:space="0" w:color="auto"/>
            <w:bottom w:val="none" w:sz="0" w:space="0" w:color="auto"/>
            <w:right w:val="none" w:sz="0" w:space="0" w:color="auto"/>
          </w:divBdr>
        </w:div>
        <w:div w:id="1112166552">
          <w:marLeft w:val="-108"/>
          <w:marRight w:val="0"/>
          <w:marTop w:val="0"/>
          <w:marBottom w:val="0"/>
          <w:divBdr>
            <w:top w:val="none" w:sz="0" w:space="0" w:color="auto"/>
            <w:left w:val="none" w:sz="0" w:space="0" w:color="auto"/>
            <w:bottom w:val="none" w:sz="0" w:space="0" w:color="auto"/>
            <w:right w:val="none" w:sz="0" w:space="0" w:color="auto"/>
          </w:divBdr>
        </w:div>
      </w:divsChild>
    </w:div>
    <w:div w:id="180284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s://hias-moodle.mylearningapp.com/mod/page/view.php?id=481" TargetMode="External"/><Relationship Id="rId26" Type="http://schemas.openxmlformats.org/officeDocument/2006/relationships/hyperlink" Target="https://computing.hias.hants.gov.uk/course/view.php?id=43" TargetMode="External"/><Relationship Id="rId3" Type="http://schemas.openxmlformats.org/officeDocument/2006/relationships/customXml" Target="../customXml/item3.xml"/><Relationship Id="rId21" Type="http://schemas.openxmlformats.org/officeDocument/2006/relationships/hyperlink" Target="https://science.hias.hants.gov.uk/course/view.php?id=155" TargetMode="External"/><Relationship Id="rId34"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hias.enquiries@hants.gov.uk" TargetMode="External"/><Relationship Id="rId25" Type="http://schemas.openxmlformats.org/officeDocument/2006/relationships/hyperlink" Target="https://leadership.hias.hants.gov.uk/course/view.php?id=144"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david.whittle@hants.gov.uk" TargetMode="External"/><Relationship Id="rId20" Type="http://schemas.openxmlformats.org/officeDocument/2006/relationships/hyperlink" Target="https://maths.hias.hants.gov.uk/course/view.php?id=218" TargetMode="External"/><Relationship Id="rId29" Type="http://schemas.openxmlformats.org/officeDocument/2006/relationships/hyperlink" Target="https://languages.hias.hants.gov.uk/course/view.php?id=2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history.hias.hants.gov.uk/course/view.php?id=91" TargetMode="External"/><Relationship Id="rId32"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mailto:emma.cooper3@hants.gov.uk" TargetMode="External"/><Relationship Id="rId23" Type="http://schemas.openxmlformats.org/officeDocument/2006/relationships/hyperlink" Target="https://re.hias.hants.gov.uk/course/view.php?id=118" TargetMode="External"/><Relationship Id="rId28" Type="http://schemas.openxmlformats.org/officeDocument/2006/relationships/hyperlink" Target="https://designandtechnology.hias.hants.gov.uk/course/view.php?id=36" TargetMode="Externa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english.hias.hants.gov.uk/course/view.php?id=522" TargetMode="External"/><Relationship Id="rId31" Type="http://schemas.openxmlformats.org/officeDocument/2006/relationships/hyperlink" Target="https://sen.hias.hants.gov.uk/course/view.php?id=5"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Kevin.neil@hants.gov.uk" TargetMode="External"/><Relationship Id="rId22" Type="http://schemas.openxmlformats.org/officeDocument/2006/relationships/hyperlink" Target="https://geography.hias.hants.gov.uk/course/view.php?id=131" TargetMode="External"/><Relationship Id="rId27" Type="http://schemas.openxmlformats.org/officeDocument/2006/relationships/hyperlink" Target="https://art.hias.hants.gov.uk/course/view.php?id=35" TargetMode="External"/><Relationship Id="rId30" Type="http://schemas.openxmlformats.org/officeDocument/2006/relationships/hyperlink" Target="https://hias-moodle.mylearningapp.com/course/view.php?id=82" TargetMode="External"/><Relationship Id="rId35"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cf18ccb67a8c47b4a12d68c41e3eb221 xmlns="c5dbf80e-f509-45f6-9fe5-406e3eefabbb">
      <Terms xmlns="http://schemas.microsoft.com/office/infopath/2007/PartnerControls"/>
    </cf18ccb67a8c47b4a12d68c41e3eb221>
    <b69c1225d66f4592aad556adef381b58 xmlns="c5dbf80e-f509-45f6-9fe5-406e3eefabbb">
      <Terms xmlns="http://schemas.microsoft.com/office/infopath/2007/PartnerControls">
        <TermInfo xmlns="http://schemas.microsoft.com/office/infopath/2007/PartnerControls">
          <TermName xmlns="http://schemas.microsoft.com/office/infopath/2007/PartnerControls">Resources</TermName>
          <TermId xmlns="http://schemas.microsoft.com/office/infopath/2007/PartnerControls">571c2800-72bf-45a6-af5b-41d361c67c4b</TermId>
        </TermInfo>
      </Terms>
    </b69c1225d66f4592aad556adef381b58>
    <TaxCatchAll xmlns="c5dbf80e-f509-45f6-9fe5-406e3eefabbb">
      <Value>2</Value>
    </TaxCatchAll>
    <hc632fe273cb498aa970207d30c3b1d8 xmlns="c5dbf80e-f509-45f6-9fe5-406e3eefabbb">
      <Terms xmlns="http://schemas.microsoft.com/office/infopath/2007/PartnerControls"/>
    </hc632fe273cb498aa970207d30c3b1d8>
    <_dlc_ExpireDateSaved xmlns="http://schemas.microsoft.com/sharepoint/v3" xsi:nil="true"/>
    <_dlc_ExpireDate xmlns="http://schemas.microsoft.com/sharepoint/v3">2022-12-09T14:23:50+00:00</_dlc_ExpireDate>
    <_dlc_DocId xmlns="fa95bd46-1d7e-4cee-b7b8-7c1cf802ed0d">EIPDDOCID-112225740-125872</_dlc_DocId>
    <_dlc_DocIdUrl xmlns="fa95bd46-1d7e-4cee-b7b8-7c1cf802ed0d">
      <Url>https://hants.sharepoint.com/sites/EIPD/_layouts/15/DocIdRedir.aspx?ID=EIPDDOCID-112225740-125872</Url>
      <Description>EIPDDOCID-112225740-125872</Description>
    </_dlc_DocIdUrl>
  </documentManagement>
</p:properties>
</file>

<file path=customXml/item2.xml><?xml version="1.0" encoding="utf-8"?>
<?mso-contentType ?>
<SharedContentType xmlns="Microsoft.SharePoint.Taxonomy.ContentTypeSync" SourceId="3c5dbf34-c73a-430c-9290-9174ad787734" ContentTypeId="0x0101004E1B537BC2B2AD43A5AF5311D732D3AAD4" PreviousValue="false"/>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Schools Curriculum Development" ma:contentTypeID="0x0101004E1B537BC2B2AD43A5AF5311D732D3AAD4008106FDD5F222014B89A4038B620AB032" ma:contentTypeVersion="35" ma:contentTypeDescription="" ma:contentTypeScope="" ma:versionID="f77109aa72f1999359d581fdc0c77132">
  <xsd:schema xmlns:xsd="http://www.w3.org/2001/XMLSchema" xmlns:xs="http://www.w3.org/2001/XMLSchema" xmlns:p="http://schemas.microsoft.com/office/2006/metadata/properties" xmlns:ns1="http://schemas.microsoft.com/sharepoint/v3" xmlns:ns2="c5dbf80e-f509-45f6-9fe5-406e3eefabbb" xmlns:ns3="fa95bd46-1d7e-4cee-b7b8-7c1cf802ed0d" targetNamespace="http://schemas.microsoft.com/office/2006/metadata/properties" ma:root="true" ma:fieldsID="6522aa1a5be1fc26376cedfcd11c3207" ns1:_="" ns2:_="" ns3:_="">
    <xsd:import namespace="http://schemas.microsoft.com/sharepoint/v3"/>
    <xsd:import namespace="c5dbf80e-f509-45f6-9fe5-406e3eefabbb"/>
    <xsd:import namespace="fa95bd46-1d7e-4cee-b7b8-7c1cf802ed0d"/>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b69c1225d66f4592aad556adef381b58" minOccurs="0"/>
                <xsd:element ref="ns2:cf18ccb67a8c47b4a12d68c41e3eb221"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6d0ef310-0b20-4a46-a8a0-2fcdbc369b42}" ma:internalName="TaxCatchAll" ma:showField="CatchAllData"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6d0ef310-0b20-4a46-a8a0-2fcdbc369b42}" ma:internalName="TaxCatchAllLabel" ma:readOnly="true" ma:showField="CatchAllDataLabel" ma:web="fa95bd46-1d7e-4cee-b7b8-7c1cf802ed0d">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b69c1225d66f4592aad556adef381b58" ma:index="17" ma:taxonomy="true" ma:internalName="b69c1225d66f4592aad556adef381b58" ma:taxonomyFieldName="Schools_x0020_Curriculum_x0020_Development" ma:displayName="Schools Curriculum Development" ma:indexed="true" ma:readOnly="false" ma:default="" ma:fieldId="{b69c1225-d66f-4592-aad5-56adef381b58}" ma:sspId="3c5dbf34-c73a-430c-9290-9174ad787734" ma:termSetId="16612f01-3fa4-44b9-8a42-b42d98d023fe" ma:anchorId="00000000-0000-0000-0000-000000000000" ma:open="false" ma:isKeyword="false">
      <xsd:complexType>
        <xsd:sequence>
          <xsd:element ref="pc:Terms" minOccurs="0" maxOccurs="1"/>
        </xsd:sequence>
      </xsd:complexType>
    </xsd:element>
    <xsd:element name="cf18ccb67a8c47b4a12d68c41e3eb221" ma:index="19" nillable="true" ma:taxonomy="true" ma:internalName="cf18ccb67a8c47b4a12d68c41e3eb221" ma:taxonomyFieldName="Schools" ma:displayName="Schools" ma:indexed="true" ma:default="" ma:fieldId="{cf18ccb6-7a8c-47b4-a12d-68c41e3eb221}" ma:sspId="3c5dbf34-c73a-430c-9290-9174ad787734" ma:termSetId="79767edf-74f4-4f98-8450-f3c58a891fe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95bd46-1d7e-4cee-b7b8-7c1cf802ed0d"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Props1.xml><?xml version="1.0" encoding="utf-8"?>
<ds:datastoreItem xmlns:ds="http://schemas.openxmlformats.org/officeDocument/2006/customXml" ds:itemID="{E4A03ED1-ED74-46E3-B90F-26B33A71CFA5}">
  <ds:schemaRefs>
    <ds:schemaRef ds:uri="http://schemas.microsoft.com/office/2006/metadata/properties"/>
    <ds:schemaRef ds:uri="http://schemas.microsoft.com/office/infopath/2007/PartnerControls"/>
    <ds:schemaRef ds:uri="c5dbf80e-f509-45f6-9fe5-406e3eefabbb"/>
    <ds:schemaRef ds:uri="http://schemas.microsoft.com/sharepoint/v3"/>
    <ds:schemaRef ds:uri="fa95bd46-1d7e-4cee-b7b8-7c1cf802ed0d"/>
  </ds:schemaRefs>
</ds:datastoreItem>
</file>

<file path=customXml/itemProps2.xml><?xml version="1.0" encoding="utf-8"?>
<ds:datastoreItem xmlns:ds="http://schemas.openxmlformats.org/officeDocument/2006/customXml" ds:itemID="{C8492F01-16A7-43EB-8EB5-AB67528445F4}">
  <ds:schemaRefs>
    <ds:schemaRef ds:uri="Microsoft.SharePoint.Taxonomy.ContentTypeSync"/>
  </ds:schemaRefs>
</ds:datastoreItem>
</file>

<file path=customXml/itemProps3.xml><?xml version="1.0" encoding="utf-8"?>
<ds:datastoreItem xmlns:ds="http://schemas.openxmlformats.org/officeDocument/2006/customXml" ds:itemID="{13975589-DFB9-4F62-9FAD-40B209383A4E}">
  <ds:schemaRefs>
    <ds:schemaRef ds:uri="http://schemas.microsoft.com/sharepoint/events"/>
  </ds:schemaRefs>
</ds:datastoreItem>
</file>

<file path=customXml/itemProps4.xml><?xml version="1.0" encoding="utf-8"?>
<ds:datastoreItem xmlns:ds="http://schemas.openxmlformats.org/officeDocument/2006/customXml" ds:itemID="{C6D4E11F-E5F0-4578-941C-45B29A2B6E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fa95bd46-1d7e-4cee-b7b8-7c1cf802e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46A731-8825-45CB-BB38-95A39691489B}">
  <ds:schemaRefs>
    <ds:schemaRef ds:uri="http://schemas.microsoft.com/sharepoint/v3/contenttype/forms"/>
  </ds:schemaRefs>
</ds:datastoreItem>
</file>

<file path=customXml/itemProps6.xml><?xml version="1.0" encoding="utf-8"?>
<ds:datastoreItem xmlns:ds="http://schemas.openxmlformats.org/officeDocument/2006/customXml" ds:itemID="{0AF4B3FD-20D8-4D9F-A77B-30AED72A75D9}">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1364</Words>
  <Characters>7775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cseihtsw</dc:creator>
  <cp:lastModifiedBy>Cooper, Emma (Childrens Services)</cp:lastModifiedBy>
  <cp:revision>11</cp:revision>
  <dcterms:created xsi:type="dcterms:W3CDTF">2022-04-11T10:46:00Z</dcterms:created>
  <dcterms:modified xsi:type="dcterms:W3CDTF">2022-05-04T12:30:00Z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0x0101004E1B537BC2B2AD43A5AF5311D732D3AAD4008106FDD5F222014B89A4038B620AB032</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5f3b64b5-315e-4d14-acce-82d83e35b09f</vt:lpwstr>
  </property>
  <property fmtid="{D5CDD505-2E9C-101B-9397-08002B2CF9AE}" pid="6" name="Schools Curriculum Development">
    <vt:lpwstr>2;#Resources|571c2800-72bf-45a6-af5b-41d361c67c4b</vt:lpwstr>
  </property>
  <property fmtid="{D5CDD505-2E9C-101B-9397-08002B2CF9AE}" pid="7" name="Schools">
    <vt:lpwstr/>
  </property>
  <property fmtid="{D5CDD505-2E9C-101B-9397-08002B2CF9AE}" pid="8" name="gb8bf03d005a4f3ba05b6f29b0f642b4">
    <vt:lpwstr/>
  </property>
  <property fmtid="{D5CDD505-2E9C-101B-9397-08002B2CF9AE}" pid="9" name="Teaching_x0020_and_x0020_Leadership_x0020_College_x0020_Business_x0020_Planning">
    <vt:lpwstr/>
  </property>
  <property fmtid="{D5CDD505-2E9C-101B-9397-08002B2CF9AE}" pid="10" name="Document Type">
    <vt:lpwstr/>
  </property>
  <property fmtid="{D5CDD505-2E9C-101B-9397-08002B2CF9AE}" pid="11" name="Teaching and Leadership College Business Planning">
    <vt:lpwstr/>
  </property>
</Properties>
</file>