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284DB" w14:textId="77777777" w:rsidR="009B1685" w:rsidRPr="003B3725" w:rsidRDefault="009B1685">
      <w:pPr>
        <w:rPr>
          <w:color w:val="EE0000"/>
        </w:rPr>
      </w:pPr>
    </w:p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610"/>
        <w:gridCol w:w="4885"/>
        <w:gridCol w:w="4901"/>
        <w:gridCol w:w="5339"/>
      </w:tblGrid>
      <w:tr w:rsidR="00461074" w14:paraId="7784B91C" w14:textId="77777777" w:rsidTr="00163DBA">
        <w:trPr>
          <w:trHeight w:val="423"/>
        </w:trPr>
        <w:tc>
          <w:tcPr>
            <w:tcW w:w="610" w:type="dxa"/>
          </w:tcPr>
          <w:p w14:paraId="5C068430" w14:textId="77777777" w:rsidR="00461074" w:rsidRDefault="00461074" w:rsidP="00163DBA">
            <w:pPr>
              <w:rPr>
                <w:sz w:val="18"/>
                <w:szCs w:val="18"/>
              </w:rPr>
            </w:pPr>
          </w:p>
        </w:tc>
        <w:tc>
          <w:tcPr>
            <w:tcW w:w="15125" w:type="dxa"/>
            <w:gridSpan w:val="3"/>
          </w:tcPr>
          <w:p w14:paraId="0109FEE8" w14:textId="21B2F74E" w:rsidR="00461074" w:rsidRPr="000A5346" w:rsidRDefault="00461074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1</w:t>
            </w:r>
          </w:p>
        </w:tc>
      </w:tr>
      <w:tr w:rsidR="00461074" w14:paraId="711AFAAD" w14:textId="77777777" w:rsidTr="00A91664">
        <w:trPr>
          <w:trHeight w:val="423"/>
        </w:trPr>
        <w:tc>
          <w:tcPr>
            <w:tcW w:w="610" w:type="dxa"/>
          </w:tcPr>
          <w:p w14:paraId="39BE552B" w14:textId="16F061D3" w:rsidR="00461074" w:rsidRPr="00AC133B" w:rsidRDefault="00461074" w:rsidP="00163DBA">
            <w:pPr>
              <w:rPr>
                <w:sz w:val="18"/>
                <w:szCs w:val="18"/>
              </w:rPr>
            </w:pPr>
          </w:p>
        </w:tc>
        <w:tc>
          <w:tcPr>
            <w:tcW w:w="4885" w:type="dxa"/>
          </w:tcPr>
          <w:p w14:paraId="55D62A83" w14:textId="47EC2D06" w:rsidR="00461074" w:rsidRPr="001639F8" w:rsidRDefault="00461074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1639F8">
              <w:rPr>
                <w:b/>
                <w:bCs/>
                <w:sz w:val="18"/>
                <w:szCs w:val="18"/>
                <w:u w:val="single"/>
              </w:rPr>
              <w:t xml:space="preserve">Autumn </w:t>
            </w:r>
          </w:p>
          <w:p w14:paraId="1429BFE8" w14:textId="77777777" w:rsidR="00461074" w:rsidRPr="001639F8" w:rsidRDefault="00461074" w:rsidP="00F7649F">
            <w:pPr>
              <w:rPr>
                <w:b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Outcome:</w:t>
            </w:r>
            <w:r w:rsidRPr="001639F8">
              <w:rPr>
                <w:b/>
                <w:sz w:val="18"/>
                <w:szCs w:val="18"/>
              </w:rPr>
              <w:t xml:space="preserve"> Portrait of a teddy</w:t>
            </w:r>
          </w:p>
          <w:p w14:paraId="315C3CFF" w14:textId="77777777" w:rsidR="00640220" w:rsidRDefault="00461074" w:rsidP="00640220">
            <w:pPr>
              <w:rPr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 xml:space="preserve">Artist: </w:t>
            </w:r>
            <w:r w:rsidRPr="001639F8">
              <w:rPr>
                <w:sz w:val="18"/>
                <w:szCs w:val="18"/>
              </w:rPr>
              <w:t>Illustrator Shirley Hughes in Dogger</w:t>
            </w:r>
          </w:p>
          <w:p w14:paraId="3A9CD2BC" w14:textId="01BD36A6" w:rsidR="002F7EAC" w:rsidRDefault="002F7EAC" w:rsidP="002F7EAC">
            <w:pPr>
              <w:rPr>
                <w:sz w:val="18"/>
                <w:szCs w:val="18"/>
              </w:rPr>
            </w:pPr>
          </w:p>
          <w:p w14:paraId="48496B70" w14:textId="7DBC23F7" w:rsidR="00E932EC" w:rsidRPr="001639F8" w:rsidRDefault="00E932EC" w:rsidP="002F7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</w:t>
            </w:r>
          </w:p>
          <w:p w14:paraId="20B3D25E" w14:textId="760D5168" w:rsidR="00461074" w:rsidRPr="001639F8" w:rsidRDefault="00461074" w:rsidP="006402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01" w:type="dxa"/>
          </w:tcPr>
          <w:p w14:paraId="028809B8" w14:textId="77777777" w:rsidR="00461074" w:rsidRDefault="00AC608C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</w:t>
            </w:r>
          </w:p>
          <w:p w14:paraId="37E999C8" w14:textId="20E8BEA9" w:rsidR="00AC608C" w:rsidRPr="006663BC" w:rsidRDefault="00AC608C" w:rsidP="00AC60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Outcome:</w:t>
            </w:r>
            <w:r w:rsidRPr="001639F8">
              <w:rPr>
                <w:b/>
                <w:sz w:val="18"/>
                <w:szCs w:val="18"/>
              </w:rPr>
              <w:t xml:space="preserve"> </w:t>
            </w:r>
            <w:r w:rsidRPr="006663BC">
              <w:rPr>
                <w:rFonts w:cstheme="minorHAnsi"/>
                <w:sz w:val="18"/>
                <w:szCs w:val="18"/>
              </w:rPr>
              <w:t>Collaborative Giant Beanstalk made from painted and printed leaves</w:t>
            </w:r>
          </w:p>
          <w:p w14:paraId="17BD6182" w14:textId="77777777" w:rsidR="00AC608C" w:rsidRPr="006663BC" w:rsidRDefault="00AC608C" w:rsidP="00AC60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Designer</w:t>
            </w:r>
            <w:r w:rsidRPr="006663BC">
              <w:rPr>
                <w:rFonts w:cstheme="minorHAnsi"/>
                <w:sz w:val="18"/>
                <w:szCs w:val="18"/>
              </w:rPr>
              <w:t>: Orla Kiely</w:t>
            </w:r>
          </w:p>
          <w:p w14:paraId="2D9A24A2" w14:textId="2E0D6189" w:rsidR="00AC608C" w:rsidRPr="000A5346" w:rsidRDefault="00AC608C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5339" w:type="dxa"/>
          </w:tcPr>
          <w:p w14:paraId="2DD30A4E" w14:textId="77777777" w:rsidR="00461074" w:rsidRDefault="00AC608C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</w:t>
            </w:r>
          </w:p>
          <w:p w14:paraId="143F1733" w14:textId="7C14160B" w:rsidR="00AC608C" w:rsidRPr="006663BC" w:rsidRDefault="00AC608C" w:rsidP="00AC60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Outcome</w:t>
            </w:r>
            <w:r w:rsidRPr="006663BC">
              <w:rPr>
                <w:rFonts w:cstheme="minorHAnsi"/>
                <w:sz w:val="18"/>
                <w:szCs w:val="18"/>
              </w:rPr>
              <w:t xml:space="preserve"> Titanic Clay Slab</w:t>
            </w:r>
          </w:p>
          <w:p w14:paraId="5369B03B" w14:textId="77777777" w:rsidR="00AC608C" w:rsidRPr="006663BC" w:rsidRDefault="00AC608C" w:rsidP="00AC608C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Craftsperson</w:t>
            </w:r>
            <w:r w:rsidRPr="006663BC">
              <w:rPr>
                <w:rFonts w:cstheme="minorHAnsi"/>
                <w:sz w:val="18"/>
                <w:szCs w:val="18"/>
              </w:rPr>
              <w:t xml:space="preserve">: </w:t>
            </w:r>
            <w:r w:rsidRPr="006663BC">
              <w:rPr>
                <w:rFonts w:cstheme="minorHAnsi"/>
                <w:sz w:val="18"/>
                <w:szCs w:val="18"/>
                <w:lang w:val="en-US"/>
              </w:rPr>
              <w:t>Natalie Blake</w:t>
            </w:r>
          </w:p>
          <w:p w14:paraId="0D7C3571" w14:textId="1AE37E62" w:rsidR="00AC608C" w:rsidRPr="00AC608C" w:rsidRDefault="00AC608C" w:rsidP="00163DBA">
            <w:pPr>
              <w:jc w:val="center"/>
              <w:rPr>
                <w:b/>
                <w:bCs/>
                <w:sz w:val="18"/>
                <w:szCs w:val="18"/>
                <w:u w:val="single"/>
                <w:lang w:val="en-US"/>
              </w:rPr>
            </w:pPr>
          </w:p>
        </w:tc>
      </w:tr>
      <w:tr w:rsidR="00461074" w:rsidRPr="003B3725" w14:paraId="7851D84B" w14:textId="77777777" w:rsidTr="00A91664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330FBBC1" w14:textId="57B3D8B9" w:rsidR="00461074" w:rsidRPr="00ED42C0" w:rsidRDefault="00461074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knowledge</w:t>
            </w:r>
            <w:r w:rsidR="008A1E12">
              <w:rPr>
                <w:sz w:val="18"/>
                <w:szCs w:val="18"/>
              </w:rPr>
              <w:t xml:space="preserve"> and skills</w:t>
            </w:r>
          </w:p>
        </w:tc>
        <w:tc>
          <w:tcPr>
            <w:tcW w:w="4885" w:type="dxa"/>
            <w:shd w:val="clear" w:color="auto" w:fill="92D050"/>
          </w:tcPr>
          <w:p w14:paraId="0BEED780" w14:textId="7CD4EF31" w:rsidR="00461074" w:rsidRPr="006B5221" w:rsidRDefault="008A1E12" w:rsidP="000A657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that graded pencils H represents the hardness of lead in a drawing pencil and that B represents the blackness of the lead.</w:t>
            </w:r>
          </w:p>
          <w:p w14:paraId="183D806A" w14:textId="6F9F3D87" w:rsidR="008A1E12" w:rsidRPr="006B5221" w:rsidRDefault="008A1E12" w:rsidP="000A657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to create an increasing range observational marks and lines that represent subject (including people) texture, patterns and shapes</w:t>
            </w:r>
          </w:p>
          <w:p w14:paraId="028CE126" w14:textId="231BA6B3" w:rsidR="00DA025D" w:rsidRPr="006B5221" w:rsidRDefault="00DA025D" w:rsidP="000A657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Compare and contrast examples of paintings by artists and craftspeople and talk about preferences.</w:t>
            </w:r>
          </w:p>
          <w:p w14:paraId="235492C0" w14:textId="65DE7842" w:rsidR="00DA025D" w:rsidRPr="006B5221" w:rsidRDefault="000A6570" w:rsidP="000A657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That illustrators create images for stories.</w:t>
            </w:r>
          </w:p>
        </w:tc>
        <w:tc>
          <w:tcPr>
            <w:tcW w:w="4901" w:type="dxa"/>
            <w:shd w:val="clear" w:color="auto" w:fill="92D050"/>
          </w:tcPr>
          <w:p w14:paraId="2F8BE9C2" w14:textId="59B898F1" w:rsidR="00461074" w:rsidRPr="006B5221" w:rsidRDefault="00F94644" w:rsidP="00F94644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Accurately colour in and name the colours of the colour wheel with primary and secondary colours.</w:t>
            </w:r>
          </w:p>
          <w:p w14:paraId="719EC443" w14:textId="70918E1B" w:rsidR="00F94644" w:rsidRPr="006B5221" w:rsidRDefault="000605AA" w:rsidP="00F94644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Use chalk pastels cleanly to experiment with how new colours can be mixed.</w:t>
            </w:r>
          </w:p>
          <w:p w14:paraId="02B92FEE" w14:textId="77777777" w:rsidR="00F94644" w:rsidRPr="006B5221" w:rsidRDefault="000605AA" w:rsidP="0064022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Print a repeating pattern into clay using found objects.</w:t>
            </w:r>
          </w:p>
          <w:p w14:paraId="7E8E973A" w14:textId="4ADA3927" w:rsidR="000605AA" w:rsidRPr="006B5221" w:rsidRDefault="000605AA" w:rsidP="0064022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Designers create products/patterns that are repeated. Focus on repeat patterns.</w:t>
            </w:r>
          </w:p>
        </w:tc>
        <w:tc>
          <w:tcPr>
            <w:tcW w:w="5339" w:type="dxa"/>
            <w:shd w:val="clear" w:color="auto" w:fill="92D050"/>
          </w:tcPr>
          <w:p w14:paraId="3A3856F9" w14:textId="77777777" w:rsidR="00461074" w:rsidRPr="006B5221" w:rsidRDefault="00A06115" w:rsidP="00A06115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how to join clay using the toothbrush method</w:t>
            </w:r>
          </w:p>
          <w:p w14:paraId="4319A42B" w14:textId="77777777" w:rsidR="00A06115" w:rsidRPr="006B5221" w:rsidRDefault="00A06115" w:rsidP="00A06115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Make clay slabs that use their rolling, printing and joining skills</w:t>
            </w:r>
          </w:p>
          <w:p w14:paraId="387E6F59" w14:textId="77777777" w:rsidR="00A06115" w:rsidRPr="006B5221" w:rsidRDefault="00A06115" w:rsidP="00A06115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 xml:space="preserve">Use </w:t>
            </w:r>
            <w:proofErr w:type="gramStart"/>
            <w:r w:rsidRPr="006B5221">
              <w:rPr>
                <w:sz w:val="18"/>
                <w:szCs w:val="18"/>
              </w:rPr>
              <w:t>join</w:t>
            </w:r>
            <w:proofErr w:type="gramEnd"/>
            <w:r w:rsidRPr="006B5221">
              <w:rPr>
                <w:sz w:val="18"/>
                <w:szCs w:val="18"/>
              </w:rPr>
              <w:t xml:space="preserve"> skills to make junk models.</w:t>
            </w:r>
          </w:p>
          <w:p w14:paraId="3F4C9736" w14:textId="066B31DD" w:rsidR="00111C6C" w:rsidRPr="006B5221" w:rsidRDefault="00111C6C" w:rsidP="00A06115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Understanding relief sculpture (low 3D detail).</w:t>
            </w:r>
          </w:p>
        </w:tc>
      </w:tr>
      <w:tr w:rsidR="002C368B" w:rsidRPr="003B3725" w14:paraId="45038EF5" w14:textId="77777777" w:rsidTr="00A91664">
        <w:trPr>
          <w:cantSplit/>
          <w:trHeight w:val="1195"/>
        </w:trPr>
        <w:tc>
          <w:tcPr>
            <w:tcW w:w="610" w:type="dxa"/>
            <w:shd w:val="clear" w:color="auto" w:fill="92D050"/>
            <w:textDirection w:val="btLr"/>
          </w:tcPr>
          <w:p w14:paraId="6D81FE74" w14:textId="5AC595CA" w:rsidR="002C368B" w:rsidRPr="00ED42C0" w:rsidRDefault="002C368B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</w:p>
        </w:tc>
        <w:tc>
          <w:tcPr>
            <w:tcW w:w="4885" w:type="dxa"/>
            <w:shd w:val="clear" w:color="auto" w:fill="92D050"/>
          </w:tcPr>
          <w:p w14:paraId="2F0B8E58" w14:textId="5984BF63" w:rsidR="002C368B" w:rsidRPr="006B5221" w:rsidRDefault="00241F38" w:rsidP="000A657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Focus on Implied Texture and Proportion: Draw the teddy, focusing on the proportional relationship between the head and body, and using pencil techniques (e.g., short, feathery marks) to create implied fur texture.</w:t>
            </w:r>
          </w:p>
        </w:tc>
        <w:tc>
          <w:tcPr>
            <w:tcW w:w="4901" w:type="dxa"/>
            <w:shd w:val="clear" w:color="auto" w:fill="92D050"/>
          </w:tcPr>
          <w:p w14:paraId="69609684" w14:textId="38A8D242" w:rsidR="002C368B" w:rsidRPr="006B5221" w:rsidRDefault="009D08A3" w:rsidP="00640220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Focus on Observational Motif Drawing: Make accurate observational drawings of natural forms (leaves, beans, coils) to create a repeating motif.</w:t>
            </w:r>
          </w:p>
        </w:tc>
        <w:tc>
          <w:tcPr>
            <w:tcW w:w="5339" w:type="dxa"/>
            <w:shd w:val="clear" w:color="auto" w:fill="92D050"/>
          </w:tcPr>
          <w:p w14:paraId="397B29E8" w14:textId="2131EC3E" w:rsidR="002C368B" w:rsidRPr="006B5221" w:rsidRDefault="009D08A3" w:rsidP="00111C6C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Focus on Controlled Line for Detail: Use drawing to plan the composition and detail on the slab, focusing on using thin, controlled lines to represent architecture (e.g., windows, railings).</w:t>
            </w:r>
          </w:p>
        </w:tc>
      </w:tr>
      <w:tr w:rsidR="00461074" w:rsidRPr="003B3725" w14:paraId="1D25DE6F" w14:textId="77777777" w:rsidTr="00A91664">
        <w:trPr>
          <w:cantSplit/>
          <w:trHeight w:val="1967"/>
        </w:trPr>
        <w:tc>
          <w:tcPr>
            <w:tcW w:w="610" w:type="dxa"/>
            <w:shd w:val="clear" w:color="auto" w:fill="FFFF66"/>
            <w:textDirection w:val="btLr"/>
          </w:tcPr>
          <w:p w14:paraId="76E3A1BD" w14:textId="207805C1" w:rsidR="00461074" w:rsidRPr="00ED42C0" w:rsidRDefault="008A1E12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Artist/ illustrator/</w:t>
            </w:r>
            <w:r w:rsidR="002C368B">
              <w:rPr>
                <w:sz w:val="18"/>
                <w:szCs w:val="18"/>
              </w:rPr>
              <w:t>author focus</w:t>
            </w:r>
          </w:p>
        </w:tc>
        <w:tc>
          <w:tcPr>
            <w:tcW w:w="4885" w:type="dxa"/>
            <w:shd w:val="clear" w:color="auto" w:fill="FFFF66"/>
          </w:tcPr>
          <w:p w14:paraId="15C0D077" w14:textId="16C6F7AB" w:rsidR="00461074" w:rsidRPr="006B5221" w:rsidRDefault="002C368B" w:rsidP="000A657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Illustrator Shirley Hughes (</w:t>
            </w:r>
            <w:r w:rsidRPr="006B5221">
              <w:rPr>
                <w:i/>
                <w:iCs/>
                <w:sz w:val="18"/>
                <w:szCs w:val="18"/>
              </w:rPr>
              <w:t>Dogger</w:t>
            </w:r>
            <w:r w:rsidRPr="006B5221">
              <w:rPr>
                <w:sz w:val="18"/>
                <w:szCs w:val="18"/>
              </w:rPr>
              <w:t>). Focus on her detailed observational drawing style and use of line to show texture.</w:t>
            </w:r>
          </w:p>
        </w:tc>
        <w:tc>
          <w:tcPr>
            <w:tcW w:w="4901" w:type="dxa"/>
            <w:shd w:val="clear" w:color="auto" w:fill="FFFF66"/>
          </w:tcPr>
          <w:p w14:paraId="210A2200" w14:textId="15386589" w:rsidR="00461074" w:rsidRPr="006B5221" w:rsidRDefault="00F94644" w:rsidP="00111C6C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Designer Orla Kiely. Focus on her use of natural forms (leaves/stems) for repeating patterns</w:t>
            </w:r>
            <w:r w:rsidR="00A91664" w:rsidRPr="006B5221">
              <w:rPr>
                <w:sz w:val="18"/>
                <w:szCs w:val="18"/>
              </w:rPr>
              <w:t xml:space="preserve"> </w:t>
            </w:r>
          </w:p>
        </w:tc>
        <w:tc>
          <w:tcPr>
            <w:tcW w:w="5339" w:type="dxa"/>
            <w:shd w:val="clear" w:color="auto" w:fill="FFFF66"/>
          </w:tcPr>
          <w:p w14:paraId="1CC71964" w14:textId="4EDF9020" w:rsidR="00461074" w:rsidRPr="006B5221" w:rsidRDefault="00A91664" w:rsidP="00111C6C">
            <w:pPr>
              <w:pStyle w:val="ListParagraph"/>
              <w:numPr>
                <w:ilvl w:val="0"/>
                <w:numId w:val="33"/>
              </w:numPr>
              <w:jc w:val="center"/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Craftsperson Natalie Blake (Ceramicist). Focus on how she uses sgraffito (scratching) and relief to create detail on a slab.</w:t>
            </w:r>
          </w:p>
        </w:tc>
      </w:tr>
      <w:tr w:rsidR="00461074" w:rsidRPr="003B3725" w14:paraId="607BD1B7" w14:textId="77777777" w:rsidTr="00A91664">
        <w:trPr>
          <w:cantSplit/>
          <w:trHeight w:val="1882"/>
        </w:trPr>
        <w:tc>
          <w:tcPr>
            <w:tcW w:w="610" w:type="dxa"/>
            <w:textDirection w:val="btLr"/>
          </w:tcPr>
          <w:p w14:paraId="50D2F847" w14:textId="77777777" w:rsidR="00461074" w:rsidRPr="00ED42C0" w:rsidRDefault="00461074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vocabulary</w:t>
            </w:r>
          </w:p>
        </w:tc>
        <w:tc>
          <w:tcPr>
            <w:tcW w:w="4885" w:type="dxa"/>
          </w:tcPr>
          <w:p w14:paraId="4CF0DAE8" w14:textId="77777777" w:rsidR="00FA0DAE" w:rsidRDefault="00FA0DAE" w:rsidP="00640220">
            <w:pPr>
              <w:rPr>
                <w:rFonts w:ascii="Calibri" w:hAnsi="Calibri" w:cs="Calibri"/>
                <w:sz w:val="18"/>
                <w:szCs w:val="18"/>
              </w:rPr>
            </w:pPr>
            <w:r w:rsidRPr="00FA0DAE">
              <w:rPr>
                <w:rFonts w:ascii="Calibri" w:hAnsi="Calibri" w:cs="Calibri"/>
                <w:b/>
                <w:bCs/>
                <w:sz w:val="18"/>
                <w:szCs w:val="18"/>
              </w:rPr>
              <w:t>Drawing:</w:t>
            </w:r>
            <w:r w:rsidRPr="00FA0DAE">
              <w:rPr>
                <w:rFonts w:ascii="Calibri" w:hAnsi="Calibri" w:cs="Calibri"/>
                <w:sz w:val="18"/>
                <w:szCs w:val="18"/>
              </w:rPr>
              <w:t xml:space="preserve"> Graded pencil (H/B), line weight, implied texture, proportion, accuracy. </w:t>
            </w:r>
          </w:p>
          <w:p w14:paraId="488B9F39" w14:textId="4D0827EF" w:rsidR="00461074" w:rsidRPr="003956E0" w:rsidRDefault="00FA0DAE" w:rsidP="00640220">
            <w:pPr>
              <w:rPr>
                <w:rFonts w:ascii="Calibri" w:hAnsi="Calibri" w:cs="Calibri"/>
                <w:sz w:val="18"/>
                <w:szCs w:val="18"/>
              </w:rPr>
            </w:pPr>
            <w:r w:rsidRPr="00FA0DAE">
              <w:rPr>
                <w:rFonts w:ascii="Calibri" w:hAnsi="Calibri" w:cs="Calibri"/>
                <w:b/>
                <w:bCs/>
                <w:sz w:val="18"/>
                <w:szCs w:val="18"/>
              </w:rPr>
              <w:t>Analysis:</w:t>
            </w:r>
            <w:r w:rsidRPr="00FA0DAE">
              <w:rPr>
                <w:rFonts w:ascii="Calibri" w:hAnsi="Calibri" w:cs="Calibri"/>
                <w:sz w:val="18"/>
                <w:szCs w:val="18"/>
              </w:rPr>
              <w:t xml:space="preserve"> Illustrator, compare, contrast, style.</w:t>
            </w:r>
          </w:p>
        </w:tc>
        <w:tc>
          <w:tcPr>
            <w:tcW w:w="4901" w:type="dxa"/>
          </w:tcPr>
          <w:p w14:paraId="2F6828F9" w14:textId="195170D4" w:rsidR="00461074" w:rsidRPr="00ED42C0" w:rsidRDefault="00677CDD" w:rsidP="00640220">
            <w:pPr>
              <w:rPr>
                <w:rFonts w:ascii="Calibri" w:hAnsi="Calibri" w:cs="Calibri"/>
                <w:sz w:val="18"/>
                <w:szCs w:val="18"/>
              </w:rPr>
            </w:pP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Colour Theory: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Warm colours, cool colours. </w:t>
            </w: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Design: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Designer, motif, repeat pattern, balance, collaborative. </w:t>
            </w: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Elements: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Natural forms.</w:t>
            </w:r>
          </w:p>
        </w:tc>
        <w:tc>
          <w:tcPr>
            <w:tcW w:w="5339" w:type="dxa"/>
          </w:tcPr>
          <w:p w14:paraId="49F89513" w14:textId="733FD5DA" w:rsidR="00461074" w:rsidRPr="00ED42C0" w:rsidRDefault="00677CDD" w:rsidP="00640220">
            <w:pPr>
              <w:pStyle w:val="col-lg-4"/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Sculpture: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Slab, relief, 3D </w:t>
            </w:r>
            <w:proofErr w:type="gramStart"/>
            <w:r w:rsidRPr="00677CDD">
              <w:rPr>
                <w:rFonts w:ascii="Calibri" w:hAnsi="Calibri" w:cs="Calibri"/>
                <w:sz w:val="18"/>
                <w:szCs w:val="18"/>
              </w:rPr>
              <w:t>form</w:t>
            </w:r>
            <w:proofErr w:type="gramEnd"/>
            <w:r w:rsidRPr="00677CDD">
              <w:rPr>
                <w:rFonts w:ascii="Calibri" w:hAnsi="Calibri" w:cs="Calibri"/>
                <w:sz w:val="18"/>
                <w:szCs w:val="18"/>
              </w:rPr>
              <w:t xml:space="preserve">, craftsperson. </w:t>
            </w: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Technique: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Slip and score, join, sgraffito, architectural. </w:t>
            </w: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Elements: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Composition.</w:t>
            </w:r>
          </w:p>
        </w:tc>
      </w:tr>
    </w:tbl>
    <w:p w14:paraId="3EF1A0B1" w14:textId="77777777" w:rsidR="009B1685" w:rsidRPr="003B3725" w:rsidRDefault="009B1685">
      <w:pPr>
        <w:rPr>
          <w:color w:val="EE0000"/>
        </w:rPr>
      </w:pPr>
    </w:p>
    <w:p w14:paraId="7EC19EE5" w14:textId="77777777" w:rsidR="009B1685" w:rsidRPr="003B3725" w:rsidRDefault="009B1685">
      <w:pPr>
        <w:rPr>
          <w:color w:val="EE0000"/>
        </w:rPr>
      </w:pPr>
    </w:p>
    <w:p w14:paraId="59961FAD" w14:textId="77777777" w:rsidR="009B1685" w:rsidRPr="003B3725" w:rsidRDefault="009B1685">
      <w:pPr>
        <w:rPr>
          <w:color w:val="EE0000"/>
        </w:rPr>
      </w:pPr>
    </w:p>
    <w:p w14:paraId="0ADD6303" w14:textId="77777777" w:rsidR="009B1685" w:rsidRPr="003B3725" w:rsidRDefault="009B1685">
      <w:pPr>
        <w:rPr>
          <w:color w:val="EE0000"/>
        </w:rPr>
      </w:pPr>
    </w:p>
    <w:p w14:paraId="4DDE65FF" w14:textId="5F607412" w:rsidR="000A5346" w:rsidRPr="003B3725" w:rsidRDefault="000A5346">
      <w:pPr>
        <w:rPr>
          <w:color w:val="EE0000"/>
        </w:rPr>
      </w:pPr>
    </w:p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610"/>
        <w:gridCol w:w="4885"/>
        <w:gridCol w:w="4995"/>
        <w:gridCol w:w="5245"/>
      </w:tblGrid>
      <w:tr w:rsidR="00ED42C0" w:rsidRPr="00ED42C0" w14:paraId="708C5557" w14:textId="77777777" w:rsidTr="00163DBA">
        <w:trPr>
          <w:trHeight w:val="423"/>
        </w:trPr>
        <w:tc>
          <w:tcPr>
            <w:tcW w:w="610" w:type="dxa"/>
          </w:tcPr>
          <w:p w14:paraId="5D3FA9BF" w14:textId="77777777" w:rsidR="00461074" w:rsidRPr="00ED42C0" w:rsidRDefault="00461074" w:rsidP="00163DBA">
            <w:pPr>
              <w:rPr>
                <w:sz w:val="18"/>
                <w:szCs w:val="18"/>
              </w:rPr>
            </w:pPr>
          </w:p>
        </w:tc>
        <w:tc>
          <w:tcPr>
            <w:tcW w:w="15125" w:type="dxa"/>
            <w:gridSpan w:val="3"/>
          </w:tcPr>
          <w:p w14:paraId="6E5FE976" w14:textId="61999C59" w:rsidR="00461074" w:rsidRPr="00ED42C0" w:rsidRDefault="00461074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ED42C0">
              <w:rPr>
                <w:b/>
                <w:bCs/>
                <w:sz w:val="18"/>
                <w:szCs w:val="18"/>
                <w:u w:val="single"/>
              </w:rPr>
              <w:t>Year 2</w:t>
            </w:r>
          </w:p>
        </w:tc>
      </w:tr>
      <w:tr w:rsidR="00AC608C" w:rsidRPr="00ED42C0" w14:paraId="12D55F7C" w14:textId="77777777" w:rsidTr="00640220">
        <w:trPr>
          <w:trHeight w:val="423"/>
        </w:trPr>
        <w:tc>
          <w:tcPr>
            <w:tcW w:w="610" w:type="dxa"/>
          </w:tcPr>
          <w:p w14:paraId="52B2E603" w14:textId="6E68AF95" w:rsidR="00AC608C" w:rsidRPr="00ED42C0" w:rsidRDefault="00AC608C" w:rsidP="00AC608C">
            <w:pPr>
              <w:rPr>
                <w:sz w:val="18"/>
                <w:szCs w:val="18"/>
              </w:rPr>
            </w:pPr>
          </w:p>
        </w:tc>
        <w:tc>
          <w:tcPr>
            <w:tcW w:w="4885" w:type="dxa"/>
          </w:tcPr>
          <w:p w14:paraId="55C8CE7D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1639F8">
              <w:rPr>
                <w:b/>
                <w:bCs/>
                <w:sz w:val="18"/>
                <w:szCs w:val="18"/>
                <w:u w:val="single"/>
              </w:rPr>
              <w:t xml:space="preserve">Autumn </w:t>
            </w:r>
          </w:p>
          <w:p w14:paraId="78F49707" w14:textId="76EB73E8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</w:t>
            </w:r>
            <w:r>
              <w:rPr>
                <w:b/>
                <w:sz w:val="18"/>
                <w:szCs w:val="18"/>
                <w:u w:val="single"/>
              </w:rPr>
              <w:t xml:space="preserve">e: </w:t>
            </w:r>
            <w:r w:rsidRPr="006663BC">
              <w:rPr>
                <w:rFonts w:cstheme="minorHAnsi"/>
                <w:sz w:val="18"/>
                <w:szCs w:val="18"/>
              </w:rPr>
              <w:t>Clay Heads (Guy Fawkes)</w:t>
            </w:r>
          </w:p>
          <w:p w14:paraId="6575F2E8" w14:textId="4100576A" w:rsidR="00AC608C" w:rsidRPr="00AC608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Artist:</w:t>
            </w:r>
            <w:r w:rsidRPr="006663BC">
              <w:rPr>
                <w:rFonts w:cstheme="minorHAnsi"/>
                <w:sz w:val="18"/>
                <w:szCs w:val="18"/>
              </w:rPr>
              <w:t xml:space="preserve"> Dora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Gordine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(portrait sculptor) / Nathan Wyburn (portraits)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6663BC">
              <w:rPr>
                <w:rFonts w:cstheme="minorHAnsi"/>
                <w:sz w:val="18"/>
                <w:szCs w:val="18"/>
              </w:rPr>
              <w:t>Jess Riva Cooper</w:t>
            </w:r>
          </w:p>
          <w:p w14:paraId="12ECE68F" w14:textId="6686A5C5" w:rsidR="00AC608C" w:rsidRPr="00ED42C0" w:rsidRDefault="00AC608C" w:rsidP="00AC60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95" w:type="dxa"/>
          </w:tcPr>
          <w:p w14:paraId="5164B2AB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</w:t>
            </w:r>
          </w:p>
          <w:p w14:paraId="45DC1670" w14:textId="21CAF866" w:rsidR="00AC608C" w:rsidRPr="00AC608C" w:rsidRDefault="00AC608C" w:rsidP="00AC608C">
            <w:pPr>
              <w:jc w:val="center"/>
              <w:rPr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</w:t>
            </w:r>
            <w:r>
              <w:rPr>
                <w:b/>
                <w:sz w:val="18"/>
                <w:szCs w:val="18"/>
                <w:u w:val="single"/>
              </w:rPr>
              <w:t xml:space="preserve">e: </w:t>
            </w:r>
            <w:r>
              <w:t xml:space="preserve"> </w:t>
            </w:r>
            <w:r w:rsidRPr="00AC608C">
              <w:rPr>
                <w:sz w:val="18"/>
                <w:szCs w:val="18"/>
              </w:rPr>
              <w:t>Holi / Hindu collaborative display</w:t>
            </w:r>
          </w:p>
          <w:p w14:paraId="2755ABFE" w14:textId="77777777" w:rsidR="00AC608C" w:rsidRPr="00AC608C" w:rsidRDefault="00AC608C" w:rsidP="00AC608C">
            <w:pPr>
              <w:jc w:val="center"/>
              <w:rPr>
                <w:sz w:val="18"/>
                <w:szCs w:val="18"/>
              </w:rPr>
            </w:pPr>
            <w:r w:rsidRPr="00AC608C">
              <w:rPr>
                <w:b/>
                <w:bCs/>
                <w:sz w:val="18"/>
                <w:szCs w:val="18"/>
                <w:u w:val="single"/>
              </w:rPr>
              <w:t>Artist:</w:t>
            </w:r>
            <w:r w:rsidRPr="00AC608C">
              <w:rPr>
                <w:sz w:val="18"/>
                <w:szCs w:val="18"/>
              </w:rPr>
              <w:t xml:space="preserve"> Carl Jordan (Colours of Holi) </w:t>
            </w:r>
          </w:p>
          <w:p w14:paraId="1CB3F8EE" w14:textId="77777777" w:rsidR="00AC608C" w:rsidRPr="00AC608C" w:rsidRDefault="00AC608C" w:rsidP="00AC608C">
            <w:pPr>
              <w:jc w:val="center"/>
              <w:rPr>
                <w:sz w:val="18"/>
                <w:szCs w:val="18"/>
              </w:rPr>
            </w:pPr>
            <w:r w:rsidRPr="00AC608C">
              <w:rPr>
                <w:sz w:val="18"/>
                <w:szCs w:val="18"/>
              </w:rPr>
              <w:t xml:space="preserve">Vinay Babar (Holi Painting) </w:t>
            </w:r>
            <w:proofErr w:type="spellStart"/>
            <w:r w:rsidRPr="00AC608C">
              <w:rPr>
                <w:sz w:val="18"/>
                <w:szCs w:val="18"/>
              </w:rPr>
              <w:t>Herendra</w:t>
            </w:r>
            <w:proofErr w:type="spellEnd"/>
            <w:r w:rsidRPr="00AC608C">
              <w:rPr>
                <w:sz w:val="18"/>
                <w:szCs w:val="18"/>
              </w:rPr>
              <w:t xml:space="preserve"> Swarup (Radha &amp; Krishna playing Holi at Vrindavan)</w:t>
            </w:r>
          </w:p>
          <w:p w14:paraId="2555C348" w14:textId="3F618B24" w:rsidR="00AC608C" w:rsidRPr="00ED42C0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AC608C">
              <w:rPr>
                <w:sz w:val="18"/>
                <w:szCs w:val="18"/>
              </w:rPr>
              <w:t xml:space="preserve"> Kirsten Handelmann (Holi </w:t>
            </w:r>
            <w:proofErr w:type="spellStart"/>
            <w:r w:rsidRPr="00AC608C">
              <w:rPr>
                <w:sz w:val="18"/>
                <w:szCs w:val="18"/>
              </w:rPr>
              <w:t>Festical</w:t>
            </w:r>
            <w:proofErr w:type="spellEnd"/>
            <w:r w:rsidRPr="00AC608C">
              <w:rPr>
                <w:sz w:val="18"/>
                <w:szCs w:val="18"/>
              </w:rPr>
              <w:t xml:space="preserve"> Painting)</w:t>
            </w:r>
          </w:p>
        </w:tc>
        <w:tc>
          <w:tcPr>
            <w:tcW w:w="5245" w:type="dxa"/>
          </w:tcPr>
          <w:p w14:paraId="4AD2F601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</w:t>
            </w:r>
          </w:p>
          <w:p w14:paraId="4C9BC820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</w:t>
            </w:r>
            <w:r>
              <w:rPr>
                <w:b/>
                <w:sz w:val="18"/>
                <w:szCs w:val="18"/>
                <w:u w:val="single"/>
              </w:rPr>
              <w:t xml:space="preserve">e: </w:t>
            </w:r>
            <w:r>
              <w:t xml:space="preserve"> </w:t>
            </w:r>
            <w:r w:rsidRPr="006663BC">
              <w:rPr>
                <w:rFonts w:cstheme="minorHAnsi"/>
                <w:sz w:val="18"/>
                <w:szCs w:val="18"/>
              </w:rPr>
              <w:t>Sea-themed weaving</w:t>
            </w:r>
          </w:p>
          <w:p w14:paraId="0F595EED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</w:t>
            </w:r>
            <w:r w:rsidRPr="006663BC">
              <w:rPr>
                <w:rFonts w:cstheme="minorHAnsi"/>
                <w:sz w:val="18"/>
                <w:szCs w:val="18"/>
              </w:rPr>
              <w:t>: Anni Albers, Sheila Hicks</w:t>
            </w:r>
          </w:p>
          <w:p w14:paraId="663177FF" w14:textId="729B61C4" w:rsidR="00AC608C" w:rsidRPr="00ED42C0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42C0" w:rsidRPr="00ED42C0" w14:paraId="2A1BB9B2" w14:textId="77777777" w:rsidTr="00640220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1EBCD677" w14:textId="24ECD0D4" w:rsidR="00461074" w:rsidRPr="00ED42C0" w:rsidRDefault="00D465AE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knowledge</w:t>
            </w:r>
            <w:r>
              <w:rPr>
                <w:sz w:val="18"/>
                <w:szCs w:val="18"/>
              </w:rPr>
              <w:t xml:space="preserve"> and skills</w:t>
            </w:r>
          </w:p>
        </w:tc>
        <w:tc>
          <w:tcPr>
            <w:tcW w:w="4885" w:type="dxa"/>
            <w:shd w:val="clear" w:color="auto" w:fill="92D050"/>
          </w:tcPr>
          <w:p w14:paraId="48135EE2" w14:textId="77777777" w:rsidR="00461074" w:rsidRPr="006B5221" w:rsidRDefault="00461074" w:rsidP="00163DBA">
            <w:pPr>
              <w:rPr>
                <w:sz w:val="18"/>
                <w:szCs w:val="18"/>
              </w:rPr>
            </w:pPr>
          </w:p>
          <w:p w14:paraId="124F20D5" w14:textId="77777777" w:rsidR="00CA7603" w:rsidRPr="006B5221" w:rsidRDefault="00CA7603" w:rsidP="00CA7603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to create an increasing range of detailed observational marks.</w:t>
            </w:r>
          </w:p>
          <w:p w14:paraId="00AB56E9" w14:textId="77777777" w:rsidR="00CA7603" w:rsidRPr="006B5221" w:rsidRDefault="00CA7603" w:rsidP="00CA7603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to describe the difference in graded pencils and why this is important.</w:t>
            </w:r>
          </w:p>
          <w:p w14:paraId="4831DFB7" w14:textId="77777777" w:rsidR="00CA7603" w:rsidRPr="006B5221" w:rsidRDefault="00CA7603" w:rsidP="00CA7603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Make models using clay that show pattern, texture and detail (e.g., clay heads). *</w:t>
            </w:r>
          </w:p>
          <w:p w14:paraId="2A2BD82C" w14:textId="119607EB" w:rsidR="00461074" w:rsidRPr="006B5221" w:rsidRDefault="00CA7603" w:rsidP="00CA7603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Comparing different approaches to portraiture.</w:t>
            </w:r>
          </w:p>
        </w:tc>
        <w:tc>
          <w:tcPr>
            <w:tcW w:w="4995" w:type="dxa"/>
            <w:shd w:val="clear" w:color="auto" w:fill="92D050"/>
          </w:tcPr>
          <w:p w14:paraId="2D09472F" w14:textId="176A8F57" w:rsidR="00461074" w:rsidRPr="006B5221" w:rsidRDefault="007A6B20" w:rsidP="007A6B2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Accurately colour in and name the primary, secondary and complimentary colours.</w:t>
            </w:r>
          </w:p>
          <w:p w14:paraId="1AE1D308" w14:textId="18F53312" w:rsidR="007A6B20" w:rsidRPr="006B5221" w:rsidRDefault="007A6B20" w:rsidP="007A6B2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Continue to explore colour mixing including learning about 'tints' and 'shades'.</w:t>
            </w:r>
          </w:p>
          <w:p w14:paraId="0E49180C" w14:textId="10CFB1B8" w:rsidR="007A6B20" w:rsidRPr="006B5221" w:rsidRDefault="007A6B20" w:rsidP="007A6B2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Experiment with and understand how 'resist' works.</w:t>
            </w:r>
          </w:p>
          <w:p w14:paraId="0026BBC5" w14:textId="3178B338" w:rsidR="0086208E" w:rsidRPr="006B5221" w:rsidRDefault="0086208E" w:rsidP="007A6B2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Art linked to culture, celebration, and religion (Holi).</w:t>
            </w:r>
          </w:p>
          <w:p w14:paraId="139AD69C" w14:textId="550DAF62" w:rsidR="0086208E" w:rsidRPr="006B5221" w:rsidRDefault="0086208E" w:rsidP="007A6B2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Focus on the meaning and symbolism of colour.</w:t>
            </w:r>
          </w:p>
          <w:p w14:paraId="6F10E22E" w14:textId="228FD9AF" w:rsidR="007A6B20" w:rsidRPr="006B5221" w:rsidRDefault="007A6B20" w:rsidP="00163DBA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shd w:val="clear" w:color="auto" w:fill="92D050"/>
          </w:tcPr>
          <w:p w14:paraId="68F85332" w14:textId="77777777" w:rsidR="00943F17" w:rsidRPr="006B5221" w:rsidRDefault="0086208E" w:rsidP="00943F17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to weave on frames or cards.</w:t>
            </w:r>
          </w:p>
          <w:p w14:paraId="070849BE" w14:textId="77777777" w:rsidR="0086208E" w:rsidRPr="006B5221" w:rsidRDefault="0086208E" w:rsidP="00943F17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to weave using smooth threads to create the warp.</w:t>
            </w:r>
          </w:p>
          <w:p w14:paraId="0C5D774C" w14:textId="77777777" w:rsidR="0086208E" w:rsidRPr="006B5221" w:rsidRDefault="008058DF" w:rsidP="00943F17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to weave with a range of materials.</w:t>
            </w:r>
          </w:p>
          <w:p w14:paraId="0D172D80" w14:textId="77777777" w:rsidR="008058DF" w:rsidRPr="006B5221" w:rsidRDefault="008058DF" w:rsidP="00943F17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Learn a resist technique for textiles.</w:t>
            </w:r>
          </w:p>
          <w:p w14:paraId="75C1E283" w14:textId="76A57637" w:rsidR="008058DF" w:rsidRPr="006B5221" w:rsidRDefault="008058DF" w:rsidP="00943F17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Understanding the weaving terms warp and weft.</w:t>
            </w:r>
          </w:p>
        </w:tc>
      </w:tr>
      <w:tr w:rsidR="0070300B" w:rsidRPr="00ED42C0" w14:paraId="10DAB632" w14:textId="77777777" w:rsidTr="00640220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65131743" w14:textId="697076B0" w:rsidR="0070300B" w:rsidRPr="00ED42C0" w:rsidRDefault="004654B5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</w:p>
        </w:tc>
        <w:tc>
          <w:tcPr>
            <w:tcW w:w="4885" w:type="dxa"/>
            <w:shd w:val="clear" w:color="auto" w:fill="92D050"/>
          </w:tcPr>
          <w:p w14:paraId="2870622C" w14:textId="01930231" w:rsidR="0070300B" w:rsidRPr="006B5221" w:rsidRDefault="00612DE1" w:rsidP="00163DBA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Focus on Capturing Expression: Use drawing to rapidly sketch the subtle changes in facial features to capture a specific emotion or expression (e.g., anger, surprise).</w:t>
            </w:r>
          </w:p>
        </w:tc>
        <w:tc>
          <w:tcPr>
            <w:tcW w:w="4995" w:type="dxa"/>
            <w:shd w:val="clear" w:color="auto" w:fill="92D050"/>
          </w:tcPr>
          <w:p w14:paraId="7A72FCFC" w14:textId="12475E01" w:rsidR="0070300B" w:rsidRPr="006B5221" w:rsidRDefault="00612DE1" w:rsidP="00163DBA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Focus on Drawing for Effect (Resist): Use wax crayons or oil pastels to draw bold lines and shapes, exploring the resist effect when watercolour or dye is applied over the top.</w:t>
            </w:r>
          </w:p>
        </w:tc>
        <w:tc>
          <w:tcPr>
            <w:tcW w:w="5245" w:type="dxa"/>
            <w:shd w:val="clear" w:color="auto" w:fill="92D050"/>
          </w:tcPr>
          <w:p w14:paraId="286048EF" w14:textId="71D398F3" w:rsidR="0070300B" w:rsidRPr="006B5221" w:rsidRDefault="00837B2D" w:rsidP="00163DBA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Sea-themed weaving Focus on Drawing for Pattern and Rhythm: Use drawing to design the interlocking pattern (warp and weft) for the weaving, creating a visual rhythm using line variations (straight, curved, diagonal).</w:t>
            </w:r>
          </w:p>
        </w:tc>
      </w:tr>
      <w:tr w:rsidR="00BE443B" w:rsidRPr="00ED42C0" w14:paraId="015D69EE" w14:textId="77777777" w:rsidTr="00483E90">
        <w:trPr>
          <w:cantSplit/>
          <w:trHeight w:val="1967"/>
        </w:trPr>
        <w:tc>
          <w:tcPr>
            <w:tcW w:w="610" w:type="dxa"/>
            <w:shd w:val="clear" w:color="auto" w:fill="FFFF66"/>
            <w:textDirection w:val="btLr"/>
          </w:tcPr>
          <w:p w14:paraId="04AFB01E" w14:textId="560EB7A5" w:rsidR="00BE443B" w:rsidRPr="00ED42C0" w:rsidRDefault="00BE443B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Artist/ illustrator/author</w:t>
            </w:r>
          </w:p>
        </w:tc>
        <w:tc>
          <w:tcPr>
            <w:tcW w:w="4885" w:type="dxa"/>
            <w:shd w:val="clear" w:color="auto" w:fill="FFFF66"/>
          </w:tcPr>
          <w:p w14:paraId="63042931" w14:textId="44AD4441" w:rsidR="00BE443B" w:rsidRPr="006B5221" w:rsidRDefault="00BE443B" w:rsidP="00163DBA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Sculptor Dora Gordine (portrait sculptor) / Artist Nathan Wyburn (portraiture). Focus on how they capture expression and detail.</w:t>
            </w:r>
          </w:p>
        </w:tc>
        <w:tc>
          <w:tcPr>
            <w:tcW w:w="4995" w:type="dxa"/>
            <w:shd w:val="clear" w:color="auto" w:fill="FFFF66"/>
          </w:tcPr>
          <w:p w14:paraId="31AD22C8" w14:textId="56F08E2A" w:rsidR="00BE443B" w:rsidRPr="006B5221" w:rsidRDefault="00BE443B" w:rsidP="00163DBA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Artist Carl Jordan (Colours of Holi) / Vinay Babar (Holi Painting). Focus on colour symbolism and expressing mood.</w:t>
            </w:r>
          </w:p>
        </w:tc>
        <w:tc>
          <w:tcPr>
            <w:tcW w:w="5245" w:type="dxa"/>
            <w:shd w:val="clear" w:color="auto" w:fill="FFFF66"/>
          </w:tcPr>
          <w:p w14:paraId="70C35864" w14:textId="658712DF" w:rsidR="00BE443B" w:rsidRPr="006B5221" w:rsidRDefault="00BE443B" w:rsidP="0073446A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5A1C0E4C" w14:textId="645D77A1" w:rsidR="00BE443B" w:rsidRPr="006B5221" w:rsidRDefault="00BE443B" w:rsidP="0073446A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Textile Artists Anni Albers, Sheila Hicks. Focus on how structure is used to create pattern.</w:t>
            </w:r>
          </w:p>
        </w:tc>
      </w:tr>
      <w:tr w:rsidR="00ED42C0" w:rsidRPr="00ED42C0" w14:paraId="31AD2F75" w14:textId="77777777" w:rsidTr="00640220">
        <w:trPr>
          <w:cantSplit/>
          <w:trHeight w:val="1882"/>
        </w:trPr>
        <w:tc>
          <w:tcPr>
            <w:tcW w:w="610" w:type="dxa"/>
            <w:textDirection w:val="btLr"/>
          </w:tcPr>
          <w:p w14:paraId="77B58DA6" w14:textId="77777777" w:rsidR="00461074" w:rsidRPr="00ED42C0" w:rsidRDefault="00461074" w:rsidP="00163DBA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4885" w:type="dxa"/>
          </w:tcPr>
          <w:p w14:paraId="0B08105F" w14:textId="516B9931" w:rsidR="00461074" w:rsidRPr="00ED42C0" w:rsidRDefault="00677CDD" w:rsidP="00163DBA">
            <w:pPr>
              <w:rPr>
                <w:rFonts w:ascii="Calibri" w:hAnsi="Calibri" w:cs="Calibri"/>
                <w:sz w:val="18"/>
                <w:szCs w:val="18"/>
              </w:rPr>
            </w:pP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Sculpture: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Hollow form, bust, armature, sculptor, texture, detail. </w:t>
            </w: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Drawing: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Expression, observation, subtle, technique. </w:t>
            </w:r>
            <w:r w:rsidRPr="00677CDD">
              <w:rPr>
                <w:rFonts w:ascii="Calibri" w:hAnsi="Calibri" w:cs="Calibri"/>
                <w:b/>
                <w:bCs/>
                <w:sz w:val="18"/>
                <w:szCs w:val="18"/>
              </w:rPr>
              <w:t>Analysis:</w:t>
            </w:r>
            <w:r w:rsidRPr="00677CDD">
              <w:rPr>
                <w:rFonts w:ascii="Calibri" w:hAnsi="Calibri" w:cs="Calibri"/>
                <w:sz w:val="18"/>
                <w:szCs w:val="18"/>
              </w:rPr>
              <w:t xml:space="preserve"> Critique.</w:t>
            </w:r>
          </w:p>
        </w:tc>
        <w:tc>
          <w:tcPr>
            <w:tcW w:w="4995" w:type="dxa"/>
          </w:tcPr>
          <w:p w14:paraId="4F68BD4A" w14:textId="270F4750" w:rsidR="00461074" w:rsidRPr="00ED42C0" w:rsidRDefault="009219A1" w:rsidP="00163DBA">
            <w:pPr>
              <w:rPr>
                <w:rFonts w:ascii="Calibri" w:hAnsi="Calibri" w:cs="Calibri"/>
                <w:sz w:val="18"/>
                <w:szCs w:val="18"/>
              </w:rPr>
            </w:pPr>
            <w:r w:rsidRPr="009219A1">
              <w:rPr>
                <w:rFonts w:ascii="Calibri" w:hAnsi="Calibri" w:cs="Calibri"/>
                <w:b/>
                <w:bCs/>
                <w:sz w:val="18"/>
                <w:szCs w:val="18"/>
              </w:rPr>
              <w:t>Colour Theory:</w:t>
            </w:r>
            <w:r w:rsidRPr="009219A1">
              <w:rPr>
                <w:rFonts w:ascii="Calibri" w:hAnsi="Calibri" w:cs="Calibri"/>
                <w:sz w:val="18"/>
                <w:szCs w:val="18"/>
              </w:rPr>
              <w:t xml:space="preserve"> Complimentary colours, symbolism, mood, hue. </w:t>
            </w:r>
            <w:r w:rsidRPr="009219A1">
              <w:rPr>
                <w:rFonts w:ascii="Calibri" w:hAnsi="Calibri" w:cs="Calibri"/>
                <w:b/>
                <w:bCs/>
                <w:sz w:val="18"/>
                <w:szCs w:val="18"/>
              </w:rPr>
              <w:t>Technique:</w:t>
            </w:r>
            <w:r w:rsidRPr="009219A1">
              <w:rPr>
                <w:rFonts w:ascii="Calibri" w:hAnsi="Calibri" w:cs="Calibri"/>
                <w:sz w:val="18"/>
                <w:szCs w:val="18"/>
              </w:rPr>
              <w:t xml:space="preserve"> Resist, layering, splatter, dye. </w:t>
            </w:r>
            <w:r w:rsidRPr="009219A1">
              <w:rPr>
                <w:rFonts w:ascii="Calibri" w:hAnsi="Calibri" w:cs="Calibri"/>
                <w:b/>
                <w:bCs/>
                <w:sz w:val="18"/>
                <w:szCs w:val="18"/>
              </w:rPr>
              <w:t>General:</w:t>
            </w:r>
            <w:r w:rsidRPr="009219A1">
              <w:rPr>
                <w:rFonts w:ascii="Calibri" w:hAnsi="Calibri" w:cs="Calibri"/>
                <w:sz w:val="18"/>
                <w:szCs w:val="18"/>
              </w:rPr>
              <w:t xml:space="preserve"> Culture, celebration, composition, focal point.</w:t>
            </w:r>
          </w:p>
        </w:tc>
        <w:tc>
          <w:tcPr>
            <w:tcW w:w="5245" w:type="dxa"/>
          </w:tcPr>
          <w:p w14:paraId="0032A33E" w14:textId="50E9EA3E" w:rsidR="00461074" w:rsidRPr="00ED42C0" w:rsidRDefault="009219A1" w:rsidP="00163DBA">
            <w:pPr>
              <w:pStyle w:val="col-lg-4"/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9219A1">
              <w:rPr>
                <w:rFonts w:ascii="Calibri" w:hAnsi="Calibri" w:cs="Calibri"/>
                <w:b/>
                <w:bCs/>
                <w:sz w:val="18"/>
                <w:szCs w:val="18"/>
              </w:rPr>
              <w:t>Textiles:</w:t>
            </w:r>
            <w:r w:rsidRPr="009219A1">
              <w:rPr>
                <w:rFonts w:ascii="Calibri" w:hAnsi="Calibri" w:cs="Calibri"/>
                <w:sz w:val="18"/>
                <w:szCs w:val="18"/>
              </w:rPr>
              <w:t xml:space="preserve"> Weaving, warp, weft, loom, structure, fibre, pattern, rhythm. </w:t>
            </w:r>
            <w:r w:rsidRPr="009219A1">
              <w:rPr>
                <w:rFonts w:ascii="Calibri" w:hAnsi="Calibri" w:cs="Calibri"/>
                <w:b/>
                <w:bCs/>
                <w:sz w:val="18"/>
                <w:szCs w:val="18"/>
              </w:rPr>
              <w:t>Technique:</w:t>
            </w:r>
            <w:r w:rsidRPr="009219A1">
              <w:rPr>
                <w:rFonts w:ascii="Calibri" w:hAnsi="Calibri" w:cs="Calibri"/>
                <w:sz w:val="18"/>
                <w:szCs w:val="18"/>
              </w:rPr>
              <w:t xml:space="preserve"> Interlock. </w:t>
            </w:r>
            <w:r w:rsidRPr="009219A1">
              <w:rPr>
                <w:rFonts w:ascii="Calibri" w:hAnsi="Calibri" w:cs="Calibri"/>
                <w:b/>
                <w:bCs/>
                <w:sz w:val="18"/>
                <w:szCs w:val="18"/>
              </w:rPr>
              <w:t>General:</w:t>
            </w:r>
            <w:r w:rsidRPr="009219A1">
              <w:rPr>
                <w:rFonts w:ascii="Calibri" w:hAnsi="Calibri" w:cs="Calibri"/>
                <w:sz w:val="18"/>
                <w:szCs w:val="18"/>
              </w:rPr>
              <w:t xml:space="preserve"> Craftsperson.</w:t>
            </w:r>
          </w:p>
        </w:tc>
      </w:tr>
    </w:tbl>
    <w:p w14:paraId="7B2E4F78" w14:textId="77777777" w:rsidR="0042657F" w:rsidRPr="003B3725" w:rsidRDefault="0042657F" w:rsidP="0042657F">
      <w:pPr>
        <w:rPr>
          <w:color w:val="EE0000"/>
        </w:rPr>
      </w:pPr>
    </w:p>
    <w:p w14:paraId="5ED4571A" w14:textId="77777777" w:rsidR="00427D8A" w:rsidRPr="003B3725" w:rsidRDefault="00427D8A" w:rsidP="0042657F">
      <w:pPr>
        <w:rPr>
          <w:color w:val="EE0000"/>
        </w:rPr>
      </w:pPr>
    </w:p>
    <w:p w14:paraId="0EDF0FAB" w14:textId="77777777" w:rsidR="00427D8A" w:rsidRPr="003B3725" w:rsidRDefault="00427D8A" w:rsidP="0042657F">
      <w:pPr>
        <w:rPr>
          <w:color w:val="EE0000"/>
        </w:rPr>
      </w:pPr>
    </w:p>
    <w:p w14:paraId="35E7FE20" w14:textId="77777777" w:rsidR="00427D8A" w:rsidRPr="003B3725" w:rsidRDefault="00427D8A" w:rsidP="0042657F">
      <w:pPr>
        <w:rPr>
          <w:color w:val="EE0000"/>
        </w:rPr>
      </w:pPr>
    </w:p>
    <w:p w14:paraId="275C4C50" w14:textId="77777777" w:rsidR="00427D8A" w:rsidRPr="003B3725" w:rsidRDefault="00427D8A" w:rsidP="0042657F">
      <w:pPr>
        <w:rPr>
          <w:color w:val="EE0000"/>
        </w:rPr>
      </w:pPr>
    </w:p>
    <w:p w14:paraId="61EEC0B3" w14:textId="77777777" w:rsidR="00427D8A" w:rsidRDefault="00427D8A" w:rsidP="0042657F">
      <w:pPr>
        <w:rPr>
          <w:color w:val="EE0000"/>
        </w:rPr>
      </w:pPr>
    </w:p>
    <w:p w14:paraId="73DD15C9" w14:textId="77777777" w:rsidR="00A56944" w:rsidRDefault="00A56944" w:rsidP="0042657F">
      <w:pPr>
        <w:rPr>
          <w:color w:val="EE0000"/>
        </w:rPr>
      </w:pPr>
    </w:p>
    <w:p w14:paraId="3AE64E3F" w14:textId="77777777" w:rsidR="00A56944" w:rsidRDefault="00A56944" w:rsidP="0042657F">
      <w:pPr>
        <w:rPr>
          <w:color w:val="EE0000"/>
        </w:rPr>
      </w:pPr>
    </w:p>
    <w:p w14:paraId="3A0B6CB7" w14:textId="77777777" w:rsidR="00A56944" w:rsidRDefault="00A56944" w:rsidP="0042657F">
      <w:pPr>
        <w:rPr>
          <w:color w:val="EE0000"/>
        </w:rPr>
      </w:pPr>
    </w:p>
    <w:p w14:paraId="0A22A655" w14:textId="77777777" w:rsidR="00A56944" w:rsidRDefault="00A56944" w:rsidP="0042657F">
      <w:pPr>
        <w:rPr>
          <w:color w:val="EE0000"/>
        </w:rPr>
      </w:pPr>
    </w:p>
    <w:p w14:paraId="20247EED" w14:textId="77777777" w:rsidR="00A56944" w:rsidRDefault="00A56944" w:rsidP="0042657F">
      <w:pPr>
        <w:rPr>
          <w:color w:val="EE0000"/>
        </w:rPr>
      </w:pPr>
    </w:p>
    <w:p w14:paraId="58A246D7" w14:textId="77777777" w:rsidR="00A56944" w:rsidRPr="003B3725" w:rsidRDefault="00A56944" w:rsidP="0042657F">
      <w:pPr>
        <w:rPr>
          <w:color w:val="EE0000"/>
        </w:rPr>
      </w:pPr>
    </w:p>
    <w:p w14:paraId="497BB6F6" w14:textId="77777777" w:rsidR="00427D8A" w:rsidRPr="003B3725" w:rsidRDefault="00427D8A" w:rsidP="0042657F">
      <w:pPr>
        <w:rPr>
          <w:color w:val="EE0000"/>
        </w:rPr>
      </w:pPr>
    </w:p>
    <w:p w14:paraId="2CF99902" w14:textId="77777777" w:rsidR="00427D8A" w:rsidRPr="003B3725" w:rsidRDefault="00427D8A" w:rsidP="0042657F">
      <w:pPr>
        <w:rPr>
          <w:color w:val="EE0000"/>
        </w:rPr>
      </w:pPr>
    </w:p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610"/>
        <w:gridCol w:w="4885"/>
        <w:gridCol w:w="4901"/>
        <w:gridCol w:w="5339"/>
      </w:tblGrid>
      <w:tr w:rsidR="00AC608C" w:rsidRPr="00AC608C" w14:paraId="1F4ED5DD" w14:textId="77777777" w:rsidTr="00163DBA">
        <w:trPr>
          <w:trHeight w:val="423"/>
        </w:trPr>
        <w:tc>
          <w:tcPr>
            <w:tcW w:w="610" w:type="dxa"/>
          </w:tcPr>
          <w:p w14:paraId="5D0FFCC3" w14:textId="77777777" w:rsidR="00461074" w:rsidRPr="00AC608C" w:rsidRDefault="00461074" w:rsidP="00163DBA">
            <w:pPr>
              <w:rPr>
                <w:sz w:val="18"/>
                <w:szCs w:val="18"/>
              </w:rPr>
            </w:pPr>
          </w:p>
        </w:tc>
        <w:tc>
          <w:tcPr>
            <w:tcW w:w="15125" w:type="dxa"/>
            <w:gridSpan w:val="3"/>
          </w:tcPr>
          <w:p w14:paraId="4960BD66" w14:textId="39C454D2" w:rsidR="00461074" w:rsidRPr="00AC608C" w:rsidRDefault="00461074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AC608C">
              <w:rPr>
                <w:b/>
                <w:bCs/>
                <w:sz w:val="18"/>
                <w:szCs w:val="18"/>
                <w:u w:val="single"/>
              </w:rPr>
              <w:t>Year 3</w:t>
            </w:r>
          </w:p>
        </w:tc>
      </w:tr>
      <w:tr w:rsidR="00AC608C" w:rsidRPr="00AC608C" w14:paraId="61B63176" w14:textId="77777777" w:rsidTr="002D2D15">
        <w:trPr>
          <w:trHeight w:val="423"/>
        </w:trPr>
        <w:tc>
          <w:tcPr>
            <w:tcW w:w="610" w:type="dxa"/>
          </w:tcPr>
          <w:p w14:paraId="2E6F30AA" w14:textId="328718C4" w:rsidR="00AC608C" w:rsidRPr="00AC608C" w:rsidRDefault="00AC608C" w:rsidP="00AC608C">
            <w:pPr>
              <w:rPr>
                <w:sz w:val="18"/>
                <w:szCs w:val="18"/>
              </w:rPr>
            </w:pPr>
          </w:p>
        </w:tc>
        <w:tc>
          <w:tcPr>
            <w:tcW w:w="4885" w:type="dxa"/>
          </w:tcPr>
          <w:p w14:paraId="6C208000" w14:textId="77777777" w:rsidR="00AC608C" w:rsidRPr="001639F8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1639F8">
              <w:rPr>
                <w:b/>
                <w:bCs/>
                <w:sz w:val="18"/>
                <w:szCs w:val="18"/>
                <w:u w:val="single"/>
              </w:rPr>
              <w:t xml:space="preserve">Autumn </w:t>
            </w:r>
          </w:p>
          <w:p w14:paraId="70A79CB0" w14:textId="7AD72265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</w:t>
            </w:r>
            <w:r>
              <w:rPr>
                <w:b/>
                <w:sz w:val="18"/>
                <w:szCs w:val="18"/>
                <w:u w:val="single"/>
              </w:rPr>
              <w:t>e:</w:t>
            </w:r>
            <w:r w:rsidRPr="006663BC">
              <w:rPr>
                <w:rFonts w:cstheme="minorHAnsi"/>
                <w:sz w:val="18"/>
                <w:szCs w:val="18"/>
              </w:rPr>
              <w:t xml:space="preserve"> Stone Age jewellery using </w:t>
            </w:r>
            <w:r>
              <w:rPr>
                <w:rFonts w:cstheme="minorHAnsi"/>
                <w:sz w:val="18"/>
                <w:szCs w:val="18"/>
              </w:rPr>
              <w:t>dyes</w:t>
            </w:r>
          </w:p>
          <w:p w14:paraId="790F0481" w14:textId="77777777" w:rsidR="00AC608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Craftsperson</w:t>
            </w:r>
            <w:r w:rsidRPr="006663BC">
              <w:rPr>
                <w:rFonts w:cstheme="minorHAnsi"/>
                <w:sz w:val="18"/>
                <w:szCs w:val="18"/>
              </w:rPr>
              <w:t>: Linda Wiggen</w:t>
            </w:r>
          </w:p>
          <w:p w14:paraId="3C61CBCF" w14:textId="6010A176" w:rsidR="00AC608C" w:rsidRPr="00AC608C" w:rsidRDefault="00AC608C" w:rsidP="00AC608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6663BC">
              <w:rPr>
                <w:rFonts w:cstheme="minorHAnsi"/>
                <w:sz w:val="18"/>
                <w:szCs w:val="18"/>
              </w:rPr>
              <w:t>Sculpture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6663BC">
              <w:rPr>
                <w:rFonts w:cstheme="minorHAnsi"/>
                <w:sz w:val="18"/>
                <w:szCs w:val="18"/>
              </w:rPr>
              <w:t>Textiles</w:t>
            </w:r>
          </w:p>
        </w:tc>
        <w:tc>
          <w:tcPr>
            <w:tcW w:w="4901" w:type="dxa"/>
          </w:tcPr>
          <w:p w14:paraId="74839597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</w:t>
            </w:r>
          </w:p>
          <w:p w14:paraId="459458A3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</w:t>
            </w:r>
            <w:r>
              <w:rPr>
                <w:b/>
                <w:sz w:val="18"/>
                <w:szCs w:val="18"/>
                <w:u w:val="single"/>
              </w:rPr>
              <w:t xml:space="preserve">e: </w:t>
            </w:r>
            <w:r w:rsidRPr="006663BC">
              <w:rPr>
                <w:rFonts w:cstheme="minorHAnsi"/>
                <w:sz w:val="18"/>
                <w:szCs w:val="18"/>
              </w:rPr>
              <w:t>Roman ‘Pinch Pots’</w:t>
            </w:r>
          </w:p>
          <w:p w14:paraId="6B5D7CA1" w14:textId="77777777" w:rsidR="00AC608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Artists:</w:t>
            </w:r>
            <w:r w:rsidRPr="006663BC">
              <w:rPr>
                <w:rFonts w:cstheme="minorHAnsi"/>
                <w:sz w:val="18"/>
                <w:szCs w:val="18"/>
              </w:rPr>
              <w:t xml:space="preserve"> Kathy Jeffers</w:t>
            </w:r>
            <w:r>
              <w:rPr>
                <w:rFonts w:cstheme="minorHAnsi"/>
                <w:sz w:val="18"/>
                <w:szCs w:val="18"/>
              </w:rPr>
              <w:t>-</w:t>
            </w:r>
          </w:p>
          <w:p w14:paraId="0ED48671" w14:textId="607B0AE2" w:rsidR="00AC608C" w:rsidRPr="00AC608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Sculpture</w:t>
            </w:r>
          </w:p>
        </w:tc>
        <w:tc>
          <w:tcPr>
            <w:tcW w:w="5339" w:type="dxa"/>
          </w:tcPr>
          <w:p w14:paraId="51BDA811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</w:t>
            </w:r>
          </w:p>
          <w:p w14:paraId="6DD3CC75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1639F8">
              <w:rPr>
                <w:b/>
                <w:sz w:val="18"/>
                <w:szCs w:val="18"/>
                <w:u w:val="single"/>
              </w:rPr>
              <w:t>Suggested Outcom</w:t>
            </w:r>
            <w:r>
              <w:rPr>
                <w:b/>
                <w:sz w:val="18"/>
                <w:szCs w:val="18"/>
                <w:u w:val="single"/>
              </w:rPr>
              <w:t xml:space="preserve">e: </w:t>
            </w:r>
            <w:r w:rsidRPr="006663BC">
              <w:rPr>
                <w:rFonts w:cstheme="minorHAnsi"/>
                <w:sz w:val="18"/>
                <w:szCs w:val="18"/>
              </w:rPr>
              <w:t xml:space="preserve">Portrait of Henry V111 </w:t>
            </w:r>
          </w:p>
          <w:p w14:paraId="41EF3322" w14:textId="77777777" w:rsidR="00AC608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</w:t>
            </w:r>
            <w:r w:rsidRPr="00AC608C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6663BC">
              <w:rPr>
                <w:rFonts w:cstheme="minorHAnsi"/>
                <w:sz w:val="18"/>
                <w:szCs w:val="18"/>
              </w:rPr>
              <w:t>– Holbein</w:t>
            </w:r>
          </w:p>
          <w:p w14:paraId="471D8A8B" w14:textId="4EAF9B8C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  <w:p w14:paraId="0A36570D" w14:textId="5358C971" w:rsidR="00AC608C" w:rsidRP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4654B5" w:rsidRPr="00AC608C" w14:paraId="3B4AA419" w14:textId="77777777" w:rsidTr="002D2D15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25946E5C" w14:textId="1A203E38" w:rsidR="004654B5" w:rsidRPr="00AC608C" w:rsidRDefault="00D465AE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lastRenderedPageBreak/>
              <w:t>Essential knowledge</w:t>
            </w:r>
            <w:r>
              <w:rPr>
                <w:sz w:val="18"/>
                <w:szCs w:val="18"/>
              </w:rPr>
              <w:t xml:space="preserve"> and skills</w:t>
            </w:r>
          </w:p>
        </w:tc>
        <w:tc>
          <w:tcPr>
            <w:tcW w:w="4885" w:type="dxa"/>
            <w:shd w:val="clear" w:color="auto" w:fill="92D050"/>
          </w:tcPr>
          <w:p w14:paraId="4DA669BD" w14:textId="07722E9D" w:rsidR="004654B5" w:rsidRPr="006B5221" w:rsidRDefault="002C7806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Textiles: Use knotting, wrapping, and simple binding techniques.</w:t>
            </w:r>
          </w:p>
          <w:p w14:paraId="554885AD" w14:textId="78CC207B" w:rsidR="00A56944" w:rsidRPr="006B5221" w:rsidRDefault="00A56944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Craft: Source and apply natural dyes to materials (textiles, stone) to create colour.</w:t>
            </w:r>
          </w:p>
          <w:p w14:paraId="04334BF5" w14:textId="77777777" w:rsidR="004654B5" w:rsidRPr="006B5221" w:rsidRDefault="004654B5" w:rsidP="004654B5">
            <w:pPr>
              <w:rPr>
                <w:sz w:val="18"/>
                <w:szCs w:val="18"/>
              </w:rPr>
            </w:pPr>
          </w:p>
        </w:tc>
        <w:tc>
          <w:tcPr>
            <w:tcW w:w="4901" w:type="dxa"/>
            <w:shd w:val="clear" w:color="auto" w:fill="92D050"/>
          </w:tcPr>
          <w:p w14:paraId="2A42C280" w14:textId="77777777" w:rsidR="004654B5" w:rsidRPr="006B5221" w:rsidRDefault="00CD1C72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Master the pinch pot method and successfully combine it with coiling to increase height and complexity.</w:t>
            </w:r>
          </w:p>
          <w:p w14:paraId="6B54E380" w14:textId="77777777" w:rsidR="00CD1C72" w:rsidRPr="006B5221" w:rsidRDefault="00CD1C72" w:rsidP="004654B5">
            <w:pPr>
              <w:rPr>
                <w:sz w:val="18"/>
                <w:szCs w:val="18"/>
              </w:rPr>
            </w:pPr>
          </w:p>
          <w:p w14:paraId="58A3CD23" w14:textId="77777777" w:rsidR="00CD1C72" w:rsidRPr="006B5221" w:rsidRDefault="00AF1409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 xml:space="preserve">Form: Achieve structural integrity and balance in a clay vessel. </w:t>
            </w:r>
          </w:p>
          <w:p w14:paraId="1E6FB5C3" w14:textId="77777777" w:rsidR="00AF1409" w:rsidRPr="006B5221" w:rsidRDefault="00AF1409" w:rsidP="004654B5">
            <w:pPr>
              <w:rPr>
                <w:sz w:val="18"/>
                <w:szCs w:val="18"/>
              </w:rPr>
            </w:pPr>
          </w:p>
          <w:p w14:paraId="3EF5B6BE" w14:textId="5DED7026" w:rsidR="00AF1409" w:rsidRPr="006B5221" w:rsidRDefault="00AF1409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History (D): Analyse Roman pottery for its practical use and decorative motifs.</w:t>
            </w:r>
          </w:p>
        </w:tc>
        <w:tc>
          <w:tcPr>
            <w:tcW w:w="5339" w:type="dxa"/>
            <w:shd w:val="clear" w:color="auto" w:fill="92D050"/>
          </w:tcPr>
          <w:p w14:paraId="53BFE153" w14:textId="77777777" w:rsidR="004654B5" w:rsidRPr="006B5221" w:rsidRDefault="00521745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Master complex blending techniques (e.g., Sfumato) to create subtle colour gradations, particularly for realistic skin tones. *</w:t>
            </w:r>
          </w:p>
          <w:p w14:paraId="5CDD5046" w14:textId="77777777" w:rsidR="00521745" w:rsidRPr="006B5221" w:rsidRDefault="00521745" w:rsidP="004654B5">
            <w:pPr>
              <w:rPr>
                <w:sz w:val="18"/>
                <w:szCs w:val="18"/>
              </w:rPr>
            </w:pPr>
          </w:p>
          <w:p w14:paraId="73706E76" w14:textId="53FF6BC5" w:rsidR="00371085" w:rsidRPr="006B5221" w:rsidRDefault="00371085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Analysis (C): Evaluate how Holbein used light, shadow, and detail to represent the status of the sitter.</w:t>
            </w:r>
          </w:p>
        </w:tc>
      </w:tr>
      <w:tr w:rsidR="004654B5" w:rsidRPr="00AC608C" w14:paraId="40F050AC" w14:textId="77777777" w:rsidTr="002D2D15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57D6968C" w14:textId="5E03A173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</w:p>
        </w:tc>
        <w:tc>
          <w:tcPr>
            <w:tcW w:w="4885" w:type="dxa"/>
            <w:shd w:val="clear" w:color="auto" w:fill="92D050"/>
          </w:tcPr>
          <w:p w14:paraId="40C7B44B" w14:textId="77777777" w:rsidR="004654B5" w:rsidRPr="006B5221" w:rsidRDefault="002C7806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 xml:space="preserve">Focus </w:t>
            </w:r>
            <w:proofErr w:type="gramStart"/>
            <w:r w:rsidRPr="006B5221">
              <w:rPr>
                <w:sz w:val="18"/>
                <w:szCs w:val="18"/>
              </w:rPr>
              <w:t>on Line</w:t>
            </w:r>
            <w:proofErr w:type="gramEnd"/>
            <w:r w:rsidRPr="006B5221">
              <w:rPr>
                <w:sz w:val="18"/>
                <w:szCs w:val="18"/>
              </w:rPr>
              <w:t xml:space="preserve"> for Binding: Use drawing to plan the sequence and pattern of knotting and binding, focusing </w:t>
            </w:r>
            <w:proofErr w:type="gramStart"/>
            <w:r w:rsidRPr="006B5221">
              <w:rPr>
                <w:sz w:val="18"/>
                <w:szCs w:val="18"/>
              </w:rPr>
              <w:t>on line</w:t>
            </w:r>
            <w:proofErr w:type="gramEnd"/>
            <w:r w:rsidRPr="006B5221">
              <w:rPr>
                <w:sz w:val="18"/>
                <w:szCs w:val="18"/>
              </w:rPr>
              <w:t xml:space="preserve"> repetition.</w:t>
            </w:r>
          </w:p>
          <w:p w14:paraId="5E5A4CA1" w14:textId="6EF72BC9" w:rsidR="00A56944" w:rsidRPr="006B5221" w:rsidRDefault="00A56944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History (D): Analyse how historical craft reflects the Stone Age period and daily function.</w:t>
            </w:r>
          </w:p>
        </w:tc>
        <w:tc>
          <w:tcPr>
            <w:tcW w:w="4901" w:type="dxa"/>
            <w:shd w:val="clear" w:color="auto" w:fill="92D050"/>
          </w:tcPr>
          <w:p w14:paraId="5A62C8DF" w14:textId="77777777" w:rsidR="00CD1C72" w:rsidRPr="006B5221" w:rsidRDefault="00CD1C72" w:rsidP="00CD1C72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Focus on Form Drawing: Make quick sketches of geometric shapes, focusing on how cross-sections define the final 3D form.</w:t>
            </w:r>
          </w:p>
          <w:p w14:paraId="493A992D" w14:textId="77777777" w:rsidR="004654B5" w:rsidRPr="006B5221" w:rsidRDefault="004654B5" w:rsidP="004654B5">
            <w:pPr>
              <w:rPr>
                <w:sz w:val="18"/>
                <w:szCs w:val="18"/>
              </w:rPr>
            </w:pPr>
          </w:p>
        </w:tc>
        <w:tc>
          <w:tcPr>
            <w:tcW w:w="5339" w:type="dxa"/>
            <w:shd w:val="clear" w:color="auto" w:fill="92D050"/>
          </w:tcPr>
          <w:p w14:paraId="68132145" w14:textId="7133459F" w:rsidR="004654B5" w:rsidRPr="006B5221" w:rsidRDefault="002D2D15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Tone &amp; Value for Form (Chiaroscuro): Using graded pencils (H-B range) to create smooth, subtle tonal transitions (shading) that make a 2D drawing look 3D.</w:t>
            </w:r>
          </w:p>
        </w:tc>
      </w:tr>
      <w:tr w:rsidR="004654B5" w:rsidRPr="00AC608C" w14:paraId="36FC47A0" w14:textId="77777777" w:rsidTr="002D2D15">
        <w:trPr>
          <w:cantSplit/>
          <w:trHeight w:val="1967"/>
        </w:trPr>
        <w:tc>
          <w:tcPr>
            <w:tcW w:w="610" w:type="dxa"/>
            <w:shd w:val="clear" w:color="auto" w:fill="FFFF66"/>
            <w:textDirection w:val="btLr"/>
          </w:tcPr>
          <w:p w14:paraId="3986170B" w14:textId="0D841F6E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Artist/ illustrator/author</w:t>
            </w:r>
          </w:p>
        </w:tc>
        <w:tc>
          <w:tcPr>
            <w:tcW w:w="4885" w:type="dxa"/>
            <w:shd w:val="clear" w:color="auto" w:fill="FFFF66"/>
          </w:tcPr>
          <w:p w14:paraId="682ED12B" w14:textId="0517D628" w:rsidR="004654B5" w:rsidRPr="006B5221" w:rsidRDefault="002C7806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Craftsperson Linda Wiggen (Textile Artist). Focus on using natural materials for craft.</w:t>
            </w:r>
          </w:p>
        </w:tc>
        <w:tc>
          <w:tcPr>
            <w:tcW w:w="4901" w:type="dxa"/>
            <w:shd w:val="clear" w:color="auto" w:fill="FFFF66"/>
          </w:tcPr>
          <w:p w14:paraId="047257DA" w14:textId="77777777" w:rsidR="00CD1C72" w:rsidRPr="006B5221" w:rsidRDefault="00CD1C72" w:rsidP="004654B5">
            <w:pPr>
              <w:rPr>
                <w:sz w:val="18"/>
                <w:szCs w:val="18"/>
              </w:rPr>
            </w:pPr>
          </w:p>
          <w:p w14:paraId="671B4618" w14:textId="23D8AB80" w:rsidR="00CD1C72" w:rsidRPr="006B5221" w:rsidRDefault="00CD1C72" w:rsidP="004654B5">
            <w:pPr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Artist Kathy Jeffers (Ceramicist). Focus on combining multiple techniques for a single vessel.</w:t>
            </w:r>
          </w:p>
        </w:tc>
        <w:tc>
          <w:tcPr>
            <w:tcW w:w="5339" w:type="dxa"/>
            <w:shd w:val="clear" w:color="auto" w:fill="FFFF66"/>
          </w:tcPr>
          <w:p w14:paraId="3CAC3F08" w14:textId="77777777" w:rsidR="004654B5" w:rsidRPr="006B5221" w:rsidRDefault="004654B5" w:rsidP="004654B5">
            <w:pPr>
              <w:ind w:left="-360"/>
              <w:rPr>
                <w:sz w:val="18"/>
                <w:szCs w:val="18"/>
              </w:rPr>
            </w:pPr>
          </w:p>
          <w:p w14:paraId="1C5D0101" w14:textId="0E6D84ED" w:rsidR="002D2D15" w:rsidRPr="006B5221" w:rsidRDefault="002D2D15" w:rsidP="002D2D15">
            <w:pPr>
              <w:pStyle w:val="ListParagraph"/>
              <w:numPr>
                <w:ilvl w:val="0"/>
                <w:numId w:val="34"/>
              </w:numPr>
              <w:tabs>
                <w:tab w:val="left" w:pos="1240"/>
              </w:tabs>
              <w:rPr>
                <w:sz w:val="18"/>
                <w:szCs w:val="18"/>
              </w:rPr>
            </w:pPr>
            <w:r w:rsidRPr="006B5221">
              <w:rPr>
                <w:sz w:val="18"/>
                <w:szCs w:val="18"/>
              </w:rPr>
              <w:t>Artist Hans Holbein (Portrait Painter). Focus on the symbolism of colour and clothing in his portraits</w:t>
            </w:r>
          </w:p>
        </w:tc>
      </w:tr>
      <w:tr w:rsidR="004654B5" w:rsidRPr="00AC608C" w14:paraId="33BD2917" w14:textId="77777777" w:rsidTr="002D2D15">
        <w:trPr>
          <w:cantSplit/>
          <w:trHeight w:val="1882"/>
        </w:trPr>
        <w:tc>
          <w:tcPr>
            <w:tcW w:w="610" w:type="dxa"/>
            <w:textDirection w:val="btLr"/>
          </w:tcPr>
          <w:p w14:paraId="07548AD0" w14:textId="149B69FB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vocabulary</w:t>
            </w:r>
          </w:p>
        </w:tc>
        <w:tc>
          <w:tcPr>
            <w:tcW w:w="4885" w:type="dxa"/>
          </w:tcPr>
          <w:p w14:paraId="515DFE31" w14:textId="2CAA05BC" w:rsidR="004654B5" w:rsidRPr="00AC608C" w:rsidRDefault="00A56944" w:rsidP="004654B5">
            <w:pPr>
              <w:rPr>
                <w:rFonts w:ascii="Calibri" w:hAnsi="Calibri" w:cs="Calibri"/>
                <w:sz w:val="18"/>
                <w:szCs w:val="18"/>
              </w:rPr>
            </w:pPr>
            <w:r w:rsidRPr="00A56944">
              <w:rPr>
                <w:rFonts w:ascii="Calibri" w:hAnsi="Calibri" w:cs="Calibri"/>
                <w:b/>
                <w:bCs/>
                <w:sz w:val="18"/>
                <w:szCs w:val="18"/>
              </w:rPr>
              <w:t>Textiles:</w:t>
            </w:r>
            <w:r w:rsidRPr="00A56944">
              <w:rPr>
                <w:rFonts w:ascii="Calibri" w:hAnsi="Calibri" w:cs="Calibri"/>
                <w:sz w:val="18"/>
                <w:szCs w:val="18"/>
              </w:rPr>
              <w:t xml:space="preserve"> Knotting, binding, natural material, dye, fibre. </w:t>
            </w:r>
            <w:r w:rsidRPr="00A56944">
              <w:rPr>
                <w:rFonts w:ascii="Calibri" w:hAnsi="Calibri" w:cs="Calibri"/>
                <w:b/>
                <w:bCs/>
                <w:sz w:val="18"/>
                <w:szCs w:val="18"/>
              </w:rPr>
              <w:t>History:</w:t>
            </w:r>
            <w:r w:rsidRPr="00A56944">
              <w:rPr>
                <w:rFonts w:ascii="Calibri" w:hAnsi="Calibri" w:cs="Calibri"/>
                <w:sz w:val="18"/>
                <w:szCs w:val="18"/>
              </w:rPr>
              <w:t xml:space="preserve"> Artefact, Stone Age, function, purpose.</w:t>
            </w:r>
          </w:p>
        </w:tc>
        <w:tc>
          <w:tcPr>
            <w:tcW w:w="4901" w:type="dxa"/>
          </w:tcPr>
          <w:p w14:paraId="1DED7339" w14:textId="7B6A330D" w:rsidR="004654B5" w:rsidRPr="00AC608C" w:rsidRDefault="00AF1409" w:rsidP="004654B5">
            <w:pPr>
              <w:rPr>
                <w:rFonts w:ascii="Calibri" w:hAnsi="Calibri" w:cs="Calibri"/>
                <w:sz w:val="18"/>
                <w:szCs w:val="18"/>
              </w:rPr>
            </w:pPr>
            <w:r w:rsidRPr="00AF1409">
              <w:rPr>
                <w:rFonts w:ascii="Calibri" w:hAnsi="Calibri" w:cs="Calibri"/>
                <w:b/>
                <w:bCs/>
                <w:sz w:val="18"/>
                <w:szCs w:val="18"/>
              </w:rPr>
              <w:t>Sculpture:</w:t>
            </w:r>
            <w:r w:rsidRPr="00AF1409">
              <w:rPr>
                <w:rFonts w:ascii="Calibri" w:hAnsi="Calibri" w:cs="Calibri"/>
                <w:sz w:val="18"/>
                <w:szCs w:val="18"/>
              </w:rPr>
              <w:t xml:space="preserve"> Pinch pot, coiling, terracotta, join, slip, vessel, motif, geometric, structure.</w:t>
            </w:r>
          </w:p>
        </w:tc>
        <w:tc>
          <w:tcPr>
            <w:tcW w:w="5339" w:type="dxa"/>
          </w:tcPr>
          <w:p w14:paraId="396A07E2" w14:textId="2B99760C" w:rsidR="004654B5" w:rsidRPr="00AC608C" w:rsidRDefault="00CA1068" w:rsidP="004654B5">
            <w:pPr>
              <w:pStyle w:val="col-lg-4"/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CA1068">
              <w:rPr>
                <w:rFonts w:ascii="Calibri" w:hAnsi="Calibri" w:cs="Calibri"/>
                <w:b/>
                <w:bCs/>
                <w:sz w:val="18"/>
                <w:szCs w:val="18"/>
              </w:rPr>
              <w:t>Drawing:</w:t>
            </w:r>
            <w:r w:rsidRPr="00CA1068">
              <w:rPr>
                <w:rFonts w:ascii="Calibri" w:hAnsi="Calibri" w:cs="Calibri"/>
                <w:sz w:val="18"/>
                <w:szCs w:val="18"/>
              </w:rPr>
              <w:t xml:space="preserve"> Tone, value, chiaroscuro, graded pencils, blending, highlight, shadow, Sfumato. </w:t>
            </w:r>
            <w:r w:rsidRPr="00CA1068">
              <w:rPr>
                <w:rFonts w:ascii="Calibri" w:hAnsi="Calibri" w:cs="Calibri"/>
                <w:b/>
                <w:bCs/>
                <w:sz w:val="18"/>
                <w:szCs w:val="18"/>
              </w:rPr>
              <w:t>Analysis:</w:t>
            </w:r>
            <w:r w:rsidRPr="00CA1068">
              <w:rPr>
                <w:rFonts w:ascii="Calibri" w:hAnsi="Calibri" w:cs="Calibri"/>
                <w:sz w:val="18"/>
                <w:szCs w:val="18"/>
              </w:rPr>
              <w:t xml:space="preserve"> Portraiture, status, symbolism, historical context.</w:t>
            </w:r>
          </w:p>
        </w:tc>
      </w:tr>
    </w:tbl>
    <w:p w14:paraId="1C98BC96" w14:textId="77777777" w:rsidR="00427D8A" w:rsidRPr="003B3725" w:rsidRDefault="00427D8A" w:rsidP="0042657F">
      <w:pPr>
        <w:rPr>
          <w:color w:val="EE0000"/>
        </w:rPr>
      </w:pPr>
    </w:p>
    <w:p w14:paraId="126D6939" w14:textId="77777777" w:rsidR="00427D8A" w:rsidRPr="003B3725" w:rsidRDefault="00427D8A" w:rsidP="0042657F">
      <w:pPr>
        <w:rPr>
          <w:color w:val="EE0000"/>
        </w:rPr>
      </w:pPr>
    </w:p>
    <w:p w14:paraId="2F12A340" w14:textId="77777777" w:rsidR="00427D8A" w:rsidRDefault="00427D8A" w:rsidP="0042657F">
      <w:pPr>
        <w:rPr>
          <w:color w:val="EE0000"/>
        </w:rPr>
      </w:pPr>
    </w:p>
    <w:p w14:paraId="03A8FAB6" w14:textId="77777777" w:rsidR="004654B5" w:rsidRPr="003B3725" w:rsidRDefault="004654B5" w:rsidP="0042657F">
      <w:pPr>
        <w:rPr>
          <w:color w:val="EE0000"/>
        </w:rPr>
      </w:pPr>
    </w:p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610"/>
        <w:gridCol w:w="4885"/>
        <w:gridCol w:w="4901"/>
        <w:gridCol w:w="11"/>
        <w:gridCol w:w="5328"/>
      </w:tblGrid>
      <w:tr w:rsidR="00AC608C" w:rsidRPr="00AC608C" w14:paraId="5FB9BF65" w14:textId="77777777" w:rsidTr="00163DBA">
        <w:trPr>
          <w:trHeight w:val="423"/>
        </w:trPr>
        <w:tc>
          <w:tcPr>
            <w:tcW w:w="610" w:type="dxa"/>
          </w:tcPr>
          <w:p w14:paraId="3BF6BC5A" w14:textId="77777777" w:rsidR="00461074" w:rsidRPr="00AC608C" w:rsidRDefault="00461074" w:rsidP="00163DBA">
            <w:pPr>
              <w:rPr>
                <w:sz w:val="18"/>
                <w:szCs w:val="18"/>
              </w:rPr>
            </w:pPr>
          </w:p>
        </w:tc>
        <w:tc>
          <w:tcPr>
            <w:tcW w:w="15125" w:type="dxa"/>
            <w:gridSpan w:val="4"/>
          </w:tcPr>
          <w:p w14:paraId="03A4AE27" w14:textId="2EA1EE9C" w:rsidR="00461074" w:rsidRPr="00AC608C" w:rsidRDefault="00461074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AC608C">
              <w:rPr>
                <w:b/>
                <w:bCs/>
                <w:sz w:val="18"/>
                <w:szCs w:val="18"/>
                <w:u w:val="single"/>
              </w:rPr>
              <w:t>Year 4</w:t>
            </w:r>
          </w:p>
        </w:tc>
      </w:tr>
      <w:tr w:rsidR="00AC608C" w:rsidRPr="00AC608C" w14:paraId="01398E9F" w14:textId="77777777" w:rsidTr="00163DBA">
        <w:trPr>
          <w:trHeight w:val="423"/>
        </w:trPr>
        <w:tc>
          <w:tcPr>
            <w:tcW w:w="610" w:type="dxa"/>
          </w:tcPr>
          <w:p w14:paraId="73F06C7D" w14:textId="69CA74D1" w:rsidR="00AC608C" w:rsidRPr="00AC608C" w:rsidRDefault="00AC608C" w:rsidP="00AC608C">
            <w:pPr>
              <w:rPr>
                <w:sz w:val="18"/>
                <w:szCs w:val="18"/>
              </w:rPr>
            </w:pPr>
          </w:p>
        </w:tc>
        <w:tc>
          <w:tcPr>
            <w:tcW w:w="4885" w:type="dxa"/>
          </w:tcPr>
          <w:p w14:paraId="56375DB7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1639F8">
              <w:rPr>
                <w:b/>
                <w:bCs/>
                <w:sz w:val="18"/>
                <w:szCs w:val="18"/>
                <w:u w:val="single"/>
              </w:rPr>
              <w:t xml:space="preserve">Autumn </w:t>
            </w:r>
          </w:p>
          <w:p w14:paraId="7951CF08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lastRenderedPageBreak/>
              <w:t xml:space="preserve">Suggested outcome: </w:t>
            </w:r>
            <w:r w:rsidRPr="006663BC">
              <w:rPr>
                <w:rFonts w:cstheme="minorHAnsi"/>
                <w:sz w:val="18"/>
                <w:szCs w:val="18"/>
              </w:rPr>
              <w:t>Continuous Line Drawing of an area of school</w:t>
            </w:r>
          </w:p>
          <w:p w14:paraId="5280543D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Artist:</w:t>
            </w:r>
            <w:r w:rsidRPr="006663BC">
              <w:rPr>
                <w:rFonts w:cstheme="minorHAnsi"/>
                <w:sz w:val="18"/>
                <w:szCs w:val="18"/>
              </w:rPr>
              <w:t xml:space="preserve"> Jenni Cadman</w:t>
            </w:r>
          </w:p>
          <w:p w14:paraId="104644A3" w14:textId="77777777" w:rsidR="00AC608C" w:rsidRDefault="00AC608C" w:rsidP="00AC60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FFE165D" w14:textId="1000F867" w:rsidR="00AC608C" w:rsidRPr="001639F8" w:rsidRDefault="00AC608C" w:rsidP="00AC608C">
            <w:pPr>
              <w:rPr>
                <w:b/>
                <w:bCs/>
                <w:sz w:val="18"/>
                <w:szCs w:val="18"/>
                <w:u w:val="single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  <w:p w14:paraId="3C2E6C35" w14:textId="637337FA" w:rsidR="00AC608C" w:rsidRPr="00AC608C" w:rsidRDefault="00AC608C" w:rsidP="00AC60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2" w:type="dxa"/>
            <w:gridSpan w:val="2"/>
          </w:tcPr>
          <w:p w14:paraId="67C000C5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lastRenderedPageBreak/>
              <w:t>Spring</w:t>
            </w:r>
          </w:p>
          <w:p w14:paraId="4BEA68EC" w14:textId="3586AB0D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Suggested outcome: </w:t>
            </w:r>
            <w:r w:rsidRPr="006663BC">
              <w:rPr>
                <w:rFonts w:cstheme="minorHAnsi"/>
                <w:sz w:val="18"/>
                <w:szCs w:val="18"/>
              </w:rPr>
              <w:t xml:space="preserve">Group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withie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flowers </w:t>
            </w:r>
          </w:p>
          <w:p w14:paraId="7AC7FA07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lastRenderedPageBreak/>
              <w:t>Artist</w:t>
            </w:r>
            <w:r w:rsidRPr="006663BC">
              <w:rPr>
                <w:rFonts w:cstheme="minorHAnsi"/>
                <w:sz w:val="18"/>
                <w:szCs w:val="18"/>
              </w:rPr>
              <w:t xml:space="preserve">: Trevor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Leat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>, Caroline Gregson</w:t>
            </w:r>
          </w:p>
          <w:p w14:paraId="26A3C911" w14:textId="77777777" w:rsidR="00AC608C" w:rsidRDefault="00AC608C" w:rsidP="00AC608C">
            <w:pPr>
              <w:rPr>
                <w:rFonts w:cstheme="minorHAnsi"/>
                <w:sz w:val="18"/>
                <w:szCs w:val="18"/>
              </w:rPr>
            </w:pPr>
          </w:p>
          <w:p w14:paraId="5BF9F974" w14:textId="0A5CD6A9" w:rsidR="00AC608C" w:rsidRPr="00AC608C" w:rsidRDefault="00AC608C" w:rsidP="00AC608C">
            <w:pPr>
              <w:rPr>
                <w:b/>
                <w:bCs/>
                <w:sz w:val="18"/>
                <w:szCs w:val="18"/>
                <w:u w:val="single"/>
              </w:rPr>
            </w:pPr>
            <w:r w:rsidRPr="006663BC">
              <w:rPr>
                <w:rFonts w:cstheme="minorHAnsi"/>
                <w:sz w:val="18"/>
                <w:szCs w:val="18"/>
              </w:rPr>
              <w:t>Sculpture</w:t>
            </w:r>
          </w:p>
        </w:tc>
        <w:tc>
          <w:tcPr>
            <w:tcW w:w="5328" w:type="dxa"/>
          </w:tcPr>
          <w:p w14:paraId="5BC114B6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lastRenderedPageBreak/>
              <w:t>Summer</w:t>
            </w:r>
          </w:p>
          <w:p w14:paraId="194469BA" w14:textId="72E9ED84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Suggested outcome: </w:t>
            </w:r>
            <w:r w:rsidRPr="006663BC">
              <w:rPr>
                <w:rFonts w:cstheme="minorHAnsi"/>
                <w:sz w:val="18"/>
                <w:szCs w:val="18"/>
              </w:rPr>
              <w:t>Collage pictures of mountainous ranges</w:t>
            </w:r>
          </w:p>
          <w:p w14:paraId="7098D5B7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AC608C">
              <w:rPr>
                <w:rFonts w:cstheme="minorHAnsi"/>
                <w:b/>
                <w:bCs/>
                <w:sz w:val="18"/>
                <w:szCs w:val="18"/>
                <w:u w:val="single"/>
              </w:rPr>
              <w:lastRenderedPageBreak/>
              <w:t>Artist</w:t>
            </w:r>
            <w:r w:rsidRPr="006663BC">
              <w:rPr>
                <w:rFonts w:cstheme="minorHAnsi"/>
                <w:sz w:val="18"/>
                <w:szCs w:val="18"/>
              </w:rPr>
              <w:t>: Megan Coyle</w:t>
            </w:r>
          </w:p>
          <w:p w14:paraId="13F3916B" w14:textId="77777777" w:rsidR="00AC608C" w:rsidRDefault="00AC608C" w:rsidP="00AC608C">
            <w:pPr>
              <w:rPr>
                <w:rFonts w:cstheme="minorHAnsi"/>
                <w:sz w:val="18"/>
                <w:szCs w:val="18"/>
              </w:rPr>
            </w:pPr>
          </w:p>
          <w:p w14:paraId="1FE3CCEE" w14:textId="1349DEC3" w:rsidR="00AC608C" w:rsidRPr="00AC608C" w:rsidRDefault="00AC608C" w:rsidP="00AC608C">
            <w:pPr>
              <w:rPr>
                <w:b/>
                <w:bCs/>
                <w:sz w:val="18"/>
                <w:szCs w:val="18"/>
                <w:u w:val="single"/>
              </w:rPr>
            </w:pPr>
            <w:r w:rsidRPr="006663BC">
              <w:rPr>
                <w:rFonts w:cstheme="minorHAnsi"/>
                <w:sz w:val="18"/>
                <w:szCs w:val="18"/>
              </w:rPr>
              <w:t>Collage</w:t>
            </w:r>
          </w:p>
        </w:tc>
      </w:tr>
      <w:tr w:rsidR="004654B5" w:rsidRPr="00AC608C" w14:paraId="1723E21D" w14:textId="77777777" w:rsidTr="00AC608C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18211A2B" w14:textId="2A6CA3E3" w:rsidR="004654B5" w:rsidRPr="00AC608C" w:rsidRDefault="00D465AE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lastRenderedPageBreak/>
              <w:t>Essential knowledge</w:t>
            </w:r>
            <w:r>
              <w:rPr>
                <w:sz w:val="18"/>
                <w:szCs w:val="18"/>
              </w:rPr>
              <w:t xml:space="preserve"> and skills</w:t>
            </w:r>
          </w:p>
        </w:tc>
        <w:tc>
          <w:tcPr>
            <w:tcW w:w="4885" w:type="dxa"/>
            <w:shd w:val="clear" w:color="auto" w:fill="92D050"/>
          </w:tcPr>
          <w:p w14:paraId="3CF9A7E9" w14:textId="77777777" w:rsidR="004654B5" w:rsidRPr="00AC608C" w:rsidRDefault="004654B5" w:rsidP="004654B5">
            <w:pPr>
              <w:rPr>
                <w:sz w:val="18"/>
                <w:szCs w:val="18"/>
              </w:rPr>
            </w:pPr>
          </w:p>
          <w:p w14:paraId="66C99F0B" w14:textId="0DA5514A" w:rsidR="004654B5" w:rsidRPr="00846033" w:rsidRDefault="00846033" w:rsidP="00846033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846033">
              <w:rPr>
                <w:b/>
                <w:bCs/>
                <w:sz w:val="18"/>
                <w:szCs w:val="18"/>
              </w:rPr>
              <w:t>Drawing (B):</w:t>
            </w:r>
            <w:r w:rsidRPr="00846033">
              <w:rPr>
                <w:sz w:val="18"/>
                <w:szCs w:val="18"/>
              </w:rPr>
              <w:t xml:space="preserve"> Focus on observation, scale, and translating 3D space into 2D line work. </w:t>
            </w:r>
          </w:p>
          <w:p w14:paraId="48D31CB2" w14:textId="77777777" w:rsidR="00846033" w:rsidRDefault="00846033" w:rsidP="004654B5">
            <w:pPr>
              <w:rPr>
                <w:sz w:val="18"/>
                <w:szCs w:val="18"/>
              </w:rPr>
            </w:pPr>
          </w:p>
          <w:p w14:paraId="50AB6704" w14:textId="660E9933" w:rsidR="00846033" w:rsidRPr="00846033" w:rsidRDefault="00846033" w:rsidP="00846033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846033">
              <w:rPr>
                <w:b/>
                <w:bCs/>
                <w:sz w:val="18"/>
                <w:szCs w:val="18"/>
              </w:rPr>
              <w:t>Analysis (C):</w:t>
            </w:r>
            <w:r w:rsidRPr="00846033">
              <w:rPr>
                <w:sz w:val="18"/>
                <w:szCs w:val="18"/>
              </w:rPr>
              <w:t xml:space="preserve"> Discuss how the process (continuous line) changes the observation of the subject.</w:t>
            </w:r>
          </w:p>
        </w:tc>
        <w:tc>
          <w:tcPr>
            <w:tcW w:w="4912" w:type="dxa"/>
            <w:gridSpan w:val="2"/>
            <w:shd w:val="clear" w:color="auto" w:fill="92D050"/>
          </w:tcPr>
          <w:p w14:paraId="2DAB4481" w14:textId="77777777" w:rsidR="004654B5" w:rsidRDefault="00846033" w:rsidP="00846033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846033">
              <w:rPr>
                <w:b/>
                <w:bCs/>
                <w:sz w:val="18"/>
                <w:szCs w:val="18"/>
              </w:rPr>
              <w:t>Sculpture (B):</w:t>
            </w:r>
            <w:r w:rsidRPr="00846033">
              <w:rPr>
                <w:sz w:val="18"/>
                <w:szCs w:val="18"/>
              </w:rPr>
              <w:t xml:space="preserve"> Constructing large-scale, </w:t>
            </w:r>
            <w:r w:rsidRPr="00846033">
              <w:rPr>
                <w:b/>
                <w:bCs/>
                <w:sz w:val="18"/>
                <w:szCs w:val="18"/>
              </w:rPr>
              <w:t>free-standing 3D forms</w:t>
            </w:r>
            <w:r w:rsidRPr="00846033">
              <w:rPr>
                <w:sz w:val="18"/>
                <w:szCs w:val="18"/>
              </w:rPr>
              <w:t xml:space="preserve"> (willow/withies).</w:t>
            </w:r>
          </w:p>
          <w:p w14:paraId="0C473937" w14:textId="77777777" w:rsidR="00846033" w:rsidRDefault="00C921B7" w:rsidP="00846033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C921B7">
              <w:rPr>
                <w:b/>
                <w:bCs/>
                <w:sz w:val="18"/>
                <w:szCs w:val="18"/>
              </w:rPr>
              <w:t>Construction:</w:t>
            </w:r>
            <w:r w:rsidRPr="00C921B7">
              <w:rPr>
                <w:sz w:val="18"/>
                <w:szCs w:val="18"/>
              </w:rPr>
              <w:t xml:space="preserve"> Focus on creating a secure </w:t>
            </w:r>
            <w:r w:rsidRPr="00C921B7">
              <w:rPr>
                <w:b/>
                <w:bCs/>
                <w:sz w:val="18"/>
                <w:szCs w:val="18"/>
              </w:rPr>
              <w:t>armature</w:t>
            </w:r>
            <w:r w:rsidRPr="00C921B7">
              <w:rPr>
                <w:sz w:val="18"/>
                <w:szCs w:val="18"/>
              </w:rPr>
              <w:t xml:space="preserve"> and balancing the structural load for stability. </w:t>
            </w:r>
          </w:p>
          <w:p w14:paraId="5A9BE855" w14:textId="59FD1D2E" w:rsidR="00C921B7" w:rsidRPr="00846033" w:rsidRDefault="00C921B7" w:rsidP="00846033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C921B7">
              <w:rPr>
                <w:b/>
                <w:bCs/>
                <w:sz w:val="18"/>
                <w:szCs w:val="18"/>
              </w:rPr>
              <w:t>Analysis (D):</w:t>
            </w:r>
            <w:r w:rsidRPr="00C921B7">
              <w:rPr>
                <w:sz w:val="18"/>
                <w:szCs w:val="18"/>
              </w:rPr>
              <w:t xml:space="preserve"> Analyse how artists use art to respond to the natural environment.</w:t>
            </w:r>
          </w:p>
        </w:tc>
        <w:tc>
          <w:tcPr>
            <w:tcW w:w="5328" w:type="dxa"/>
            <w:shd w:val="clear" w:color="auto" w:fill="92D050"/>
          </w:tcPr>
          <w:p w14:paraId="4AD12B66" w14:textId="7051823C" w:rsidR="004654B5" w:rsidRDefault="00C921B7" w:rsidP="00C921B7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C921B7">
              <w:rPr>
                <w:b/>
                <w:bCs/>
                <w:sz w:val="18"/>
                <w:szCs w:val="18"/>
              </w:rPr>
              <w:t>Collage (A/B):</w:t>
            </w:r>
            <w:r w:rsidRPr="00C921B7">
              <w:rPr>
                <w:sz w:val="18"/>
                <w:szCs w:val="18"/>
              </w:rPr>
              <w:t xml:space="preserve"> Deconstruct coloured paper/magazines to create implied tone, texture, and aerial perspective in the landscape.</w:t>
            </w:r>
          </w:p>
          <w:p w14:paraId="7270DD73" w14:textId="5B63D089" w:rsidR="00C921B7" w:rsidRDefault="00C921B7" w:rsidP="00C921B7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C921B7">
              <w:rPr>
                <w:b/>
                <w:bCs/>
                <w:sz w:val="18"/>
                <w:szCs w:val="18"/>
              </w:rPr>
              <w:t>Technique:</w:t>
            </w:r>
            <w:r w:rsidRPr="00C921B7">
              <w:rPr>
                <w:sz w:val="18"/>
                <w:szCs w:val="18"/>
              </w:rPr>
              <w:t xml:space="preserve"> Master specialist cutting equipment and adhesives.</w:t>
            </w:r>
          </w:p>
          <w:p w14:paraId="1A861072" w14:textId="6415FBBE" w:rsidR="00C921B7" w:rsidRPr="00C921B7" w:rsidRDefault="00AD6242" w:rsidP="00C921B7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AD6242">
              <w:rPr>
                <w:b/>
                <w:bCs/>
                <w:sz w:val="18"/>
                <w:szCs w:val="18"/>
              </w:rPr>
              <w:t>Analysis (C):</w:t>
            </w:r>
            <w:r w:rsidRPr="00AD6242">
              <w:rPr>
                <w:sz w:val="18"/>
                <w:szCs w:val="18"/>
              </w:rPr>
              <w:t xml:space="preserve"> Evaluate how the </w:t>
            </w:r>
            <w:r w:rsidRPr="00AD6242">
              <w:rPr>
                <w:b/>
                <w:bCs/>
                <w:sz w:val="18"/>
                <w:szCs w:val="18"/>
              </w:rPr>
              <w:t>unconventional media</w:t>
            </w:r>
            <w:r w:rsidRPr="00AD6242">
              <w:rPr>
                <w:sz w:val="18"/>
                <w:szCs w:val="18"/>
              </w:rPr>
              <w:t xml:space="preserve"> (collage) affects the texture and mood of the landscape.</w:t>
            </w:r>
          </w:p>
          <w:p w14:paraId="2A2CE397" w14:textId="7CE09885" w:rsidR="00C921B7" w:rsidRPr="00AC608C" w:rsidRDefault="00C921B7" w:rsidP="004654B5">
            <w:pPr>
              <w:rPr>
                <w:sz w:val="18"/>
                <w:szCs w:val="18"/>
              </w:rPr>
            </w:pPr>
          </w:p>
        </w:tc>
      </w:tr>
      <w:tr w:rsidR="004654B5" w:rsidRPr="00AC608C" w14:paraId="660AD376" w14:textId="77777777" w:rsidTr="00AC608C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6EFB2CF8" w14:textId="51C2E73F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</w:p>
        </w:tc>
        <w:tc>
          <w:tcPr>
            <w:tcW w:w="4885" w:type="dxa"/>
            <w:shd w:val="clear" w:color="auto" w:fill="92D050"/>
          </w:tcPr>
          <w:p w14:paraId="34F9082D" w14:textId="4FF75D4E" w:rsidR="004654B5" w:rsidRPr="00AC608C" w:rsidRDefault="00C72FB5" w:rsidP="004654B5">
            <w:pPr>
              <w:rPr>
                <w:sz w:val="18"/>
                <w:szCs w:val="18"/>
              </w:rPr>
            </w:pPr>
            <w:r w:rsidRPr="00C72FB5">
              <w:rPr>
                <w:b/>
                <w:bCs/>
                <w:sz w:val="18"/>
                <w:szCs w:val="18"/>
              </w:rPr>
              <w:t>Line for Observation &amp; Spatial Relationship:</w:t>
            </w:r>
            <w:r w:rsidRPr="00C72FB5">
              <w:rPr>
                <w:sz w:val="18"/>
                <w:szCs w:val="18"/>
              </w:rPr>
              <w:t xml:space="preserve"> Master </w:t>
            </w:r>
            <w:r w:rsidRPr="00C72FB5">
              <w:rPr>
                <w:b/>
                <w:bCs/>
                <w:sz w:val="18"/>
                <w:szCs w:val="18"/>
              </w:rPr>
              <w:t>continuous line</w:t>
            </w:r>
            <w:r w:rsidRPr="00C72FB5">
              <w:rPr>
                <w:sz w:val="18"/>
                <w:szCs w:val="18"/>
              </w:rPr>
              <w:t xml:space="preserve"> drawing to define the </w:t>
            </w:r>
            <w:r w:rsidRPr="00C72FB5">
              <w:rPr>
                <w:b/>
                <w:bCs/>
                <w:sz w:val="18"/>
                <w:szCs w:val="18"/>
              </w:rPr>
              <w:t>form and spatial relationships</w:t>
            </w:r>
            <w:r w:rsidRPr="00C72FB5">
              <w:rPr>
                <w:sz w:val="18"/>
                <w:szCs w:val="18"/>
              </w:rPr>
              <w:t xml:space="preserve"> between objects in the environment without lifting the pen.</w:t>
            </w:r>
          </w:p>
        </w:tc>
        <w:tc>
          <w:tcPr>
            <w:tcW w:w="4912" w:type="dxa"/>
            <w:gridSpan w:val="2"/>
            <w:shd w:val="clear" w:color="auto" w:fill="92D050"/>
          </w:tcPr>
          <w:p w14:paraId="50BB7758" w14:textId="45A4843C" w:rsidR="004654B5" w:rsidRPr="00AC608C" w:rsidRDefault="00C72FB5" w:rsidP="004654B5">
            <w:pPr>
              <w:rPr>
                <w:sz w:val="18"/>
                <w:szCs w:val="18"/>
              </w:rPr>
            </w:pPr>
            <w:r w:rsidRPr="00C72FB5">
              <w:rPr>
                <w:b/>
                <w:bCs/>
                <w:sz w:val="18"/>
                <w:szCs w:val="18"/>
              </w:rPr>
              <w:t>Focus on Structural Planning:</w:t>
            </w:r>
            <w:r w:rsidRPr="00C72FB5">
              <w:rPr>
                <w:sz w:val="18"/>
                <w:szCs w:val="18"/>
              </w:rPr>
              <w:t xml:space="preserve"> Create detailed 2D sketches of the </w:t>
            </w:r>
            <w:r w:rsidRPr="00C72FB5">
              <w:rPr>
                <w:b/>
                <w:bCs/>
                <w:sz w:val="18"/>
                <w:szCs w:val="18"/>
              </w:rPr>
              <w:t>armature</w:t>
            </w:r>
            <w:r w:rsidRPr="00C72FB5">
              <w:rPr>
                <w:sz w:val="18"/>
                <w:szCs w:val="18"/>
              </w:rPr>
              <w:t xml:space="preserve"> (skeleton) of the flower, planning how joins and loads will be supported to ensure a secure, </w:t>
            </w:r>
            <w:r w:rsidRPr="00C72FB5">
              <w:rPr>
                <w:b/>
                <w:bCs/>
                <w:sz w:val="18"/>
                <w:szCs w:val="18"/>
              </w:rPr>
              <w:t>free-standing</w:t>
            </w:r>
            <w:r w:rsidRPr="00C72FB5">
              <w:rPr>
                <w:sz w:val="18"/>
                <w:szCs w:val="18"/>
              </w:rPr>
              <w:t xml:space="preserve"> structure.</w:t>
            </w:r>
          </w:p>
        </w:tc>
        <w:tc>
          <w:tcPr>
            <w:tcW w:w="5328" w:type="dxa"/>
            <w:shd w:val="clear" w:color="auto" w:fill="92D050"/>
          </w:tcPr>
          <w:p w14:paraId="42DE525F" w14:textId="4BC3055F" w:rsidR="004654B5" w:rsidRPr="00AC608C" w:rsidRDefault="00587101" w:rsidP="004654B5">
            <w:pPr>
              <w:rPr>
                <w:sz w:val="18"/>
                <w:szCs w:val="18"/>
              </w:rPr>
            </w:pPr>
            <w:r w:rsidRPr="00587101">
              <w:rPr>
                <w:b/>
                <w:bCs/>
                <w:sz w:val="18"/>
                <w:szCs w:val="18"/>
              </w:rPr>
              <w:t>Focus on Drawing for Composition:</w:t>
            </w:r>
            <w:r w:rsidRPr="00587101">
              <w:rPr>
                <w:sz w:val="18"/>
                <w:szCs w:val="18"/>
              </w:rPr>
              <w:t xml:space="preserve"> Use pencil to quickly sketch different compositional ideas for the landscape, focusing on </w:t>
            </w:r>
            <w:r w:rsidRPr="00587101">
              <w:rPr>
                <w:b/>
                <w:bCs/>
                <w:sz w:val="18"/>
                <w:szCs w:val="18"/>
              </w:rPr>
              <w:t>placement of elements</w:t>
            </w:r>
            <w:r w:rsidRPr="00587101">
              <w:rPr>
                <w:sz w:val="18"/>
                <w:szCs w:val="18"/>
              </w:rPr>
              <w:t xml:space="preserve"> (e.g., horizon line, peaks) before committing to collage.</w:t>
            </w:r>
          </w:p>
        </w:tc>
      </w:tr>
      <w:tr w:rsidR="004654B5" w:rsidRPr="00AC608C" w14:paraId="55071241" w14:textId="77777777" w:rsidTr="00AC608C">
        <w:trPr>
          <w:cantSplit/>
          <w:trHeight w:val="1967"/>
        </w:trPr>
        <w:tc>
          <w:tcPr>
            <w:tcW w:w="610" w:type="dxa"/>
            <w:shd w:val="clear" w:color="auto" w:fill="FFFF66"/>
            <w:textDirection w:val="btLr"/>
          </w:tcPr>
          <w:p w14:paraId="56A6263C" w14:textId="335F54C2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Artist/ illustrator/author</w:t>
            </w:r>
          </w:p>
        </w:tc>
        <w:tc>
          <w:tcPr>
            <w:tcW w:w="4885" w:type="dxa"/>
            <w:shd w:val="clear" w:color="auto" w:fill="FFFF66"/>
          </w:tcPr>
          <w:p w14:paraId="3F15B260" w14:textId="5F77DA5E" w:rsidR="004654B5" w:rsidRPr="00AC608C" w:rsidRDefault="00587101" w:rsidP="004654B5">
            <w:pPr>
              <w:rPr>
                <w:sz w:val="18"/>
                <w:szCs w:val="18"/>
              </w:rPr>
            </w:pPr>
            <w:r w:rsidRPr="00587101">
              <w:rPr>
                <w:sz w:val="18"/>
                <w:szCs w:val="18"/>
              </w:rPr>
              <w:t xml:space="preserve">Artist </w:t>
            </w:r>
            <w:r w:rsidRPr="00587101">
              <w:rPr>
                <w:b/>
                <w:bCs/>
                <w:sz w:val="18"/>
                <w:szCs w:val="18"/>
              </w:rPr>
              <w:t>Jenni Cadman</w:t>
            </w:r>
            <w:r w:rsidRPr="00587101">
              <w:rPr>
                <w:sz w:val="18"/>
                <w:szCs w:val="18"/>
              </w:rPr>
              <w:t xml:space="preserve"> (Contemporary Artist). Focus on using non-stop line work to capture movement and form.</w:t>
            </w:r>
          </w:p>
        </w:tc>
        <w:tc>
          <w:tcPr>
            <w:tcW w:w="4901" w:type="dxa"/>
            <w:shd w:val="clear" w:color="auto" w:fill="FFFF66"/>
          </w:tcPr>
          <w:p w14:paraId="3E68D9E7" w14:textId="5EEB7DAD" w:rsidR="004654B5" w:rsidRPr="00AC608C" w:rsidRDefault="00587101" w:rsidP="004654B5">
            <w:pPr>
              <w:rPr>
                <w:sz w:val="18"/>
                <w:szCs w:val="18"/>
              </w:rPr>
            </w:pPr>
            <w:r w:rsidRPr="00587101">
              <w:rPr>
                <w:sz w:val="18"/>
                <w:szCs w:val="18"/>
              </w:rPr>
              <w:t xml:space="preserve">Artist </w:t>
            </w:r>
            <w:r w:rsidRPr="00587101">
              <w:rPr>
                <w:b/>
                <w:bCs/>
                <w:sz w:val="18"/>
                <w:szCs w:val="18"/>
              </w:rPr>
              <w:t xml:space="preserve">Trevor </w:t>
            </w:r>
            <w:proofErr w:type="spellStart"/>
            <w:r w:rsidRPr="00587101">
              <w:rPr>
                <w:b/>
                <w:bCs/>
                <w:sz w:val="18"/>
                <w:szCs w:val="18"/>
              </w:rPr>
              <w:t>Leat</w:t>
            </w:r>
            <w:proofErr w:type="spellEnd"/>
            <w:r w:rsidRPr="00587101">
              <w:rPr>
                <w:sz w:val="18"/>
                <w:szCs w:val="18"/>
              </w:rPr>
              <w:t xml:space="preserve">, </w:t>
            </w:r>
            <w:r w:rsidRPr="00587101">
              <w:rPr>
                <w:b/>
                <w:bCs/>
                <w:sz w:val="18"/>
                <w:szCs w:val="18"/>
              </w:rPr>
              <w:t>Caroline Gregson</w:t>
            </w:r>
            <w:r w:rsidRPr="00587101">
              <w:rPr>
                <w:sz w:val="18"/>
                <w:szCs w:val="18"/>
              </w:rPr>
              <w:t xml:space="preserve"> (Willow Sculptors). Focus on large-scale, structural, and public art.</w:t>
            </w:r>
          </w:p>
        </w:tc>
        <w:tc>
          <w:tcPr>
            <w:tcW w:w="5339" w:type="dxa"/>
            <w:gridSpan w:val="2"/>
            <w:shd w:val="clear" w:color="auto" w:fill="FFFF66"/>
          </w:tcPr>
          <w:p w14:paraId="577C4244" w14:textId="0F7864AE" w:rsidR="004654B5" w:rsidRPr="00587101" w:rsidRDefault="00587101" w:rsidP="00587101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587101">
              <w:rPr>
                <w:sz w:val="18"/>
                <w:szCs w:val="18"/>
              </w:rPr>
              <w:t xml:space="preserve">Artist </w:t>
            </w:r>
            <w:r w:rsidRPr="00587101">
              <w:rPr>
                <w:b/>
                <w:bCs/>
                <w:sz w:val="18"/>
                <w:szCs w:val="18"/>
              </w:rPr>
              <w:t>Megan Coyle</w:t>
            </w:r>
            <w:r w:rsidRPr="00587101">
              <w:rPr>
                <w:sz w:val="18"/>
                <w:szCs w:val="18"/>
              </w:rPr>
              <w:t xml:space="preserve"> (Collage Artist). Focus on using deconstructed media to explore concept and texture.</w:t>
            </w:r>
          </w:p>
        </w:tc>
      </w:tr>
      <w:tr w:rsidR="004654B5" w:rsidRPr="00AC608C" w14:paraId="5EC51191" w14:textId="77777777" w:rsidTr="00163DBA">
        <w:trPr>
          <w:cantSplit/>
          <w:trHeight w:val="1882"/>
        </w:trPr>
        <w:tc>
          <w:tcPr>
            <w:tcW w:w="610" w:type="dxa"/>
            <w:textDirection w:val="btLr"/>
          </w:tcPr>
          <w:p w14:paraId="0B542281" w14:textId="12530678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vocabulary</w:t>
            </w:r>
          </w:p>
        </w:tc>
        <w:tc>
          <w:tcPr>
            <w:tcW w:w="4885" w:type="dxa"/>
          </w:tcPr>
          <w:p w14:paraId="35BC6F01" w14:textId="78B661A2" w:rsidR="004654B5" w:rsidRPr="00AC608C" w:rsidRDefault="00D465AE" w:rsidP="004654B5">
            <w:pPr>
              <w:rPr>
                <w:rFonts w:ascii="Calibri" w:hAnsi="Calibri" w:cs="Calibri"/>
                <w:sz w:val="18"/>
                <w:szCs w:val="18"/>
              </w:rPr>
            </w:pPr>
            <w:r w:rsidRPr="00D465AE">
              <w:rPr>
                <w:rFonts w:ascii="Calibri" w:hAnsi="Calibri" w:cs="Calibri"/>
                <w:b/>
                <w:bCs/>
                <w:sz w:val="18"/>
                <w:szCs w:val="18"/>
              </w:rPr>
              <w:t>Drawing: Continuous line, contour, spatial relationship, form, negative space, observation, scale.</w:t>
            </w:r>
          </w:p>
        </w:tc>
        <w:tc>
          <w:tcPr>
            <w:tcW w:w="4912" w:type="dxa"/>
            <w:gridSpan w:val="2"/>
          </w:tcPr>
          <w:p w14:paraId="18FB3F6D" w14:textId="13A271BF" w:rsidR="004654B5" w:rsidRPr="00AC608C" w:rsidRDefault="004C4809" w:rsidP="004654B5">
            <w:pPr>
              <w:rPr>
                <w:rFonts w:ascii="Calibri" w:hAnsi="Calibri" w:cs="Calibri"/>
                <w:sz w:val="18"/>
                <w:szCs w:val="18"/>
              </w:rPr>
            </w:pPr>
            <w:r w:rsidRPr="004C480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Sculpture: Armature, free-standing, structural, </w:t>
            </w:r>
            <w:proofErr w:type="gramStart"/>
            <w:r w:rsidRPr="004C4809">
              <w:rPr>
                <w:rFonts w:ascii="Calibri" w:hAnsi="Calibri" w:cs="Calibri"/>
                <w:b/>
                <w:bCs/>
                <w:sz w:val="18"/>
                <w:szCs w:val="18"/>
              </w:rPr>
              <w:t>load-bearing</w:t>
            </w:r>
            <w:proofErr w:type="gramEnd"/>
            <w:r w:rsidRPr="004C480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, join, 3D </w:t>
            </w:r>
            <w:proofErr w:type="gramStart"/>
            <w:r w:rsidRPr="004C4809">
              <w:rPr>
                <w:rFonts w:ascii="Calibri" w:hAnsi="Calibri" w:cs="Calibri"/>
                <w:b/>
                <w:bCs/>
                <w:sz w:val="18"/>
                <w:szCs w:val="18"/>
              </w:rPr>
              <w:t>form</w:t>
            </w:r>
            <w:proofErr w:type="gramEnd"/>
            <w:r w:rsidRPr="004C4809">
              <w:rPr>
                <w:rFonts w:ascii="Calibri" w:hAnsi="Calibri" w:cs="Calibri"/>
                <w:b/>
                <w:bCs/>
                <w:sz w:val="18"/>
                <w:szCs w:val="18"/>
              </w:rPr>
              <w:t>, balance, scale, willow, construction.</w:t>
            </w:r>
          </w:p>
        </w:tc>
        <w:tc>
          <w:tcPr>
            <w:tcW w:w="5328" w:type="dxa"/>
          </w:tcPr>
          <w:p w14:paraId="79BCE5B4" w14:textId="7DC38941" w:rsidR="004654B5" w:rsidRPr="00AC608C" w:rsidRDefault="004C4809" w:rsidP="004654B5">
            <w:pPr>
              <w:pStyle w:val="col-lg-4"/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4C4809">
              <w:rPr>
                <w:rFonts w:ascii="Calibri" w:hAnsi="Calibri" w:cs="Calibri"/>
                <w:b/>
                <w:bCs/>
                <w:sz w:val="18"/>
                <w:szCs w:val="18"/>
              </w:rPr>
              <w:t>Technique: Collage, deconstruct, implied texture, placement, composition, adhesive. Elements: Horizon line, aerial perspective, mountainous.</w:t>
            </w:r>
          </w:p>
        </w:tc>
      </w:tr>
    </w:tbl>
    <w:p w14:paraId="7BCF041A" w14:textId="77777777" w:rsidR="0042657F" w:rsidRPr="003B3725" w:rsidRDefault="0042657F" w:rsidP="0042657F">
      <w:pPr>
        <w:rPr>
          <w:color w:val="EE0000"/>
        </w:rPr>
      </w:pPr>
    </w:p>
    <w:p w14:paraId="25F12CBA" w14:textId="77777777" w:rsidR="002747D3" w:rsidRPr="003B3725" w:rsidRDefault="002747D3">
      <w:pPr>
        <w:rPr>
          <w:color w:val="EE0000"/>
        </w:rPr>
      </w:pPr>
    </w:p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610"/>
        <w:gridCol w:w="4885"/>
        <w:gridCol w:w="4901"/>
        <w:gridCol w:w="11"/>
        <w:gridCol w:w="5328"/>
      </w:tblGrid>
      <w:tr w:rsidR="00AC608C" w:rsidRPr="00AC608C" w14:paraId="01B19058" w14:textId="77777777" w:rsidTr="00163DBA">
        <w:trPr>
          <w:trHeight w:val="423"/>
        </w:trPr>
        <w:tc>
          <w:tcPr>
            <w:tcW w:w="610" w:type="dxa"/>
          </w:tcPr>
          <w:p w14:paraId="154B96BD" w14:textId="77777777" w:rsidR="00461074" w:rsidRPr="00AC608C" w:rsidRDefault="00461074" w:rsidP="00163DBA">
            <w:pPr>
              <w:rPr>
                <w:sz w:val="18"/>
                <w:szCs w:val="18"/>
              </w:rPr>
            </w:pPr>
          </w:p>
        </w:tc>
        <w:tc>
          <w:tcPr>
            <w:tcW w:w="15125" w:type="dxa"/>
            <w:gridSpan w:val="4"/>
          </w:tcPr>
          <w:p w14:paraId="0FE28FC1" w14:textId="10F03FAC" w:rsidR="00461074" w:rsidRPr="00AC608C" w:rsidRDefault="00461074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AC608C">
              <w:rPr>
                <w:b/>
                <w:bCs/>
                <w:sz w:val="18"/>
                <w:szCs w:val="18"/>
                <w:u w:val="single"/>
              </w:rPr>
              <w:t>Year 5</w:t>
            </w:r>
          </w:p>
        </w:tc>
      </w:tr>
      <w:tr w:rsidR="00AC608C" w:rsidRPr="00AC608C" w14:paraId="6B4CAF40" w14:textId="77777777" w:rsidTr="00D465AE">
        <w:trPr>
          <w:trHeight w:val="1305"/>
        </w:trPr>
        <w:tc>
          <w:tcPr>
            <w:tcW w:w="610" w:type="dxa"/>
          </w:tcPr>
          <w:p w14:paraId="13FB4069" w14:textId="615089FC" w:rsidR="00AC608C" w:rsidRPr="00AC608C" w:rsidRDefault="00AC608C" w:rsidP="00AC608C">
            <w:pPr>
              <w:rPr>
                <w:sz w:val="18"/>
                <w:szCs w:val="18"/>
              </w:rPr>
            </w:pPr>
          </w:p>
        </w:tc>
        <w:tc>
          <w:tcPr>
            <w:tcW w:w="4885" w:type="dxa"/>
          </w:tcPr>
          <w:p w14:paraId="6C761888" w14:textId="77777777" w:rsidR="00AC608C" w:rsidRPr="001639F8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1639F8">
              <w:rPr>
                <w:b/>
                <w:bCs/>
                <w:sz w:val="18"/>
                <w:szCs w:val="18"/>
                <w:u w:val="single"/>
              </w:rPr>
              <w:t xml:space="preserve">Autumn </w:t>
            </w:r>
          </w:p>
          <w:p w14:paraId="50DBD955" w14:textId="5FD5C79A" w:rsidR="00AC608C" w:rsidRPr="006663BC" w:rsidRDefault="00CF50AC" w:rsidP="00AC608C">
            <w:pPr>
              <w:rPr>
                <w:rFonts w:cstheme="minorHAnsi"/>
                <w:sz w:val="18"/>
                <w:szCs w:val="18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Suggested outcome: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AC608C" w:rsidRPr="006663BC">
              <w:rPr>
                <w:rFonts w:cstheme="minorHAnsi"/>
                <w:sz w:val="18"/>
                <w:szCs w:val="18"/>
              </w:rPr>
              <w:t xml:space="preserve">Indigenous Australia Art Display </w:t>
            </w:r>
          </w:p>
          <w:p w14:paraId="1D2D814D" w14:textId="77777777" w:rsidR="00AC608C" w:rsidRPr="006663BC" w:rsidRDefault="00AC608C" w:rsidP="00AC608C">
            <w:pPr>
              <w:rPr>
                <w:rFonts w:cstheme="minorHAnsi"/>
                <w:sz w:val="18"/>
                <w:szCs w:val="18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</w:t>
            </w:r>
            <w:r w:rsidRPr="006663BC">
              <w:rPr>
                <w:rFonts w:cstheme="minorHAnsi"/>
                <w:sz w:val="18"/>
                <w:szCs w:val="18"/>
              </w:rPr>
              <w:t xml:space="preserve">: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japingkaaboriginalart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9E4F4C6" w14:textId="77777777" w:rsidR="00CF50AC" w:rsidRDefault="00CF50AC" w:rsidP="00CF50AC">
            <w:pPr>
              <w:rPr>
                <w:rFonts w:cstheme="minorHAnsi"/>
                <w:sz w:val="18"/>
                <w:szCs w:val="18"/>
              </w:rPr>
            </w:pPr>
          </w:p>
          <w:p w14:paraId="7740F833" w14:textId="27574453" w:rsidR="00AC608C" w:rsidRPr="00AC608C" w:rsidRDefault="00AC608C" w:rsidP="00CF50AC">
            <w:pPr>
              <w:rPr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</w:tc>
        <w:tc>
          <w:tcPr>
            <w:tcW w:w="4912" w:type="dxa"/>
            <w:gridSpan w:val="2"/>
          </w:tcPr>
          <w:p w14:paraId="05F162C2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</w:t>
            </w:r>
          </w:p>
          <w:p w14:paraId="27C45DF6" w14:textId="77777777" w:rsidR="00CF50AC" w:rsidRPr="006663BC" w:rsidRDefault="00CF50AC" w:rsidP="00CF50AC">
            <w:pPr>
              <w:rPr>
                <w:rFonts w:cstheme="minorHAnsi"/>
                <w:sz w:val="18"/>
                <w:szCs w:val="18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Suggested outcome:</w:t>
            </w:r>
            <w:r>
              <w:rPr>
                <w:rFonts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6663BC">
              <w:rPr>
                <w:rFonts w:cstheme="minorHAnsi"/>
                <w:sz w:val="18"/>
                <w:szCs w:val="18"/>
              </w:rPr>
              <w:t>Swatch of individual batik</w:t>
            </w:r>
          </w:p>
          <w:p w14:paraId="33557DF6" w14:textId="77777777" w:rsidR="00CF50AC" w:rsidRPr="006663BC" w:rsidRDefault="00CF50AC" w:rsidP="00CF50AC">
            <w:pPr>
              <w:rPr>
                <w:rFonts w:cstheme="minorHAnsi"/>
                <w:sz w:val="18"/>
                <w:szCs w:val="18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</w:t>
            </w:r>
            <w:r w:rsidRPr="006663BC">
              <w:rPr>
                <w:rFonts w:cstheme="minorHAnsi"/>
                <w:sz w:val="18"/>
                <w:szCs w:val="18"/>
              </w:rPr>
              <w:t xml:space="preserve">: Tan Rahim Zahici </w:t>
            </w:r>
          </w:p>
          <w:p w14:paraId="782FC97B" w14:textId="77777777" w:rsidR="00CF50AC" w:rsidRDefault="00CF50AC" w:rsidP="00CF50AC">
            <w:pPr>
              <w:rPr>
                <w:rFonts w:cstheme="minorHAnsi"/>
                <w:sz w:val="18"/>
                <w:szCs w:val="18"/>
              </w:rPr>
            </w:pPr>
          </w:p>
          <w:p w14:paraId="127EB40B" w14:textId="24309E25" w:rsidR="00CF50AC" w:rsidRPr="00AC608C" w:rsidRDefault="00CF50AC" w:rsidP="00CF50AC">
            <w:pPr>
              <w:rPr>
                <w:b/>
                <w:bCs/>
                <w:sz w:val="18"/>
                <w:szCs w:val="18"/>
                <w:u w:val="single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textile Skill</w:t>
            </w:r>
            <w:r>
              <w:rPr>
                <w:rFonts w:cstheme="minorHAnsi"/>
                <w:sz w:val="18"/>
                <w:szCs w:val="18"/>
              </w:rPr>
              <w:t>s</w:t>
            </w:r>
          </w:p>
        </w:tc>
        <w:tc>
          <w:tcPr>
            <w:tcW w:w="5328" w:type="dxa"/>
          </w:tcPr>
          <w:p w14:paraId="28EB620C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</w:t>
            </w:r>
          </w:p>
          <w:p w14:paraId="1A40CDD4" w14:textId="77777777" w:rsidR="00CF50AC" w:rsidRPr="006663BC" w:rsidRDefault="00CF50AC" w:rsidP="00CF50AC">
            <w:pPr>
              <w:rPr>
                <w:rFonts w:cstheme="minorHAnsi"/>
                <w:sz w:val="18"/>
                <w:szCs w:val="18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Suggested outcome:</w:t>
            </w:r>
            <w:r>
              <w:rPr>
                <w:rFonts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6663BC">
              <w:rPr>
                <w:rFonts w:cstheme="minorHAnsi"/>
                <w:sz w:val="18"/>
                <w:szCs w:val="18"/>
              </w:rPr>
              <w:t xml:space="preserve">Printed Seascapes </w:t>
            </w:r>
          </w:p>
          <w:p w14:paraId="4324EE92" w14:textId="77777777" w:rsidR="00CF50AC" w:rsidRPr="006663BC" w:rsidRDefault="00CF50AC" w:rsidP="00CF50AC">
            <w:pPr>
              <w:rPr>
                <w:rFonts w:cstheme="minorHAnsi"/>
                <w:sz w:val="18"/>
                <w:szCs w:val="18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</w:t>
            </w:r>
            <w:r w:rsidRPr="006663BC">
              <w:rPr>
                <w:rFonts w:cstheme="minorHAnsi"/>
                <w:sz w:val="18"/>
                <w:szCs w:val="18"/>
              </w:rPr>
              <w:t>: Jan Van Goyen</w:t>
            </w:r>
          </w:p>
          <w:p w14:paraId="30C9C821" w14:textId="77777777" w:rsidR="00CF50AC" w:rsidRDefault="00CF50AC" w:rsidP="00CF50AC">
            <w:pPr>
              <w:rPr>
                <w:rFonts w:cstheme="minorHAnsi"/>
                <w:sz w:val="18"/>
                <w:szCs w:val="18"/>
              </w:rPr>
            </w:pPr>
          </w:p>
          <w:p w14:paraId="21CDB2AF" w14:textId="4C56961E" w:rsidR="00CF50AC" w:rsidRPr="00AC608C" w:rsidRDefault="00CF50AC" w:rsidP="00CF50AC">
            <w:pPr>
              <w:rPr>
                <w:b/>
                <w:bCs/>
                <w:sz w:val="18"/>
                <w:szCs w:val="18"/>
                <w:u w:val="single"/>
              </w:rPr>
            </w:pPr>
            <w:r w:rsidRPr="006663BC">
              <w:rPr>
                <w:rFonts w:cstheme="minorHAnsi"/>
                <w:sz w:val="18"/>
                <w:szCs w:val="18"/>
              </w:rPr>
              <w:t>Collage / Printmaking Skills</w:t>
            </w:r>
          </w:p>
        </w:tc>
      </w:tr>
      <w:tr w:rsidR="004654B5" w:rsidRPr="00AC608C" w14:paraId="4C891DE3" w14:textId="77777777" w:rsidTr="00AC608C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77EC159F" w14:textId="748E7835" w:rsidR="004654B5" w:rsidRPr="00AC608C" w:rsidRDefault="00D465AE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knowledge</w:t>
            </w:r>
            <w:r>
              <w:rPr>
                <w:sz w:val="18"/>
                <w:szCs w:val="18"/>
              </w:rPr>
              <w:t xml:space="preserve"> and skills</w:t>
            </w:r>
          </w:p>
        </w:tc>
        <w:tc>
          <w:tcPr>
            <w:tcW w:w="4885" w:type="dxa"/>
            <w:shd w:val="clear" w:color="auto" w:fill="92D050"/>
          </w:tcPr>
          <w:p w14:paraId="6926BCC7" w14:textId="400E58AF" w:rsidR="004654B5" w:rsidRDefault="00D53833" w:rsidP="004654B5">
            <w:pPr>
              <w:rPr>
                <w:sz w:val="18"/>
                <w:szCs w:val="18"/>
              </w:rPr>
            </w:pPr>
            <w:r w:rsidRPr="00D53833">
              <w:rPr>
                <w:b/>
                <w:bCs/>
                <w:sz w:val="18"/>
                <w:szCs w:val="18"/>
              </w:rPr>
              <w:t>Painting (B):</w:t>
            </w:r>
            <w:r w:rsidRPr="00D53833">
              <w:rPr>
                <w:sz w:val="18"/>
                <w:szCs w:val="18"/>
              </w:rPr>
              <w:t xml:space="preserve"> Master the highly specific, controlled technique of </w:t>
            </w:r>
            <w:r w:rsidRPr="00D53833">
              <w:rPr>
                <w:b/>
                <w:bCs/>
                <w:sz w:val="18"/>
                <w:szCs w:val="18"/>
              </w:rPr>
              <w:t>dot painting</w:t>
            </w:r>
            <w:r w:rsidRPr="00D53833">
              <w:rPr>
                <w:sz w:val="18"/>
                <w:szCs w:val="18"/>
              </w:rPr>
              <w:t xml:space="preserve"> (using sticks, reeds) with traditional, earthy palettes.</w:t>
            </w:r>
          </w:p>
          <w:p w14:paraId="01AC9ED4" w14:textId="77777777" w:rsidR="00D53833" w:rsidRDefault="00D53833" w:rsidP="004654B5">
            <w:pPr>
              <w:rPr>
                <w:sz w:val="18"/>
                <w:szCs w:val="18"/>
              </w:rPr>
            </w:pPr>
          </w:p>
          <w:p w14:paraId="356B0ECA" w14:textId="40CACA14" w:rsidR="00D53833" w:rsidRPr="00AC608C" w:rsidRDefault="00D87537" w:rsidP="004654B5">
            <w:pPr>
              <w:rPr>
                <w:sz w:val="18"/>
                <w:szCs w:val="18"/>
              </w:rPr>
            </w:pPr>
            <w:r w:rsidRPr="00D87537">
              <w:rPr>
                <w:b/>
                <w:bCs/>
                <w:sz w:val="18"/>
                <w:szCs w:val="18"/>
              </w:rPr>
              <w:t>Analysis (D):</w:t>
            </w:r>
            <w:r w:rsidRPr="00D87537">
              <w:rPr>
                <w:sz w:val="18"/>
                <w:szCs w:val="18"/>
              </w:rPr>
              <w:t xml:space="preserve"> Analyse how Indigenous art communicates </w:t>
            </w:r>
            <w:r w:rsidRPr="00D87537">
              <w:rPr>
                <w:b/>
                <w:bCs/>
                <w:sz w:val="18"/>
                <w:szCs w:val="18"/>
              </w:rPr>
              <w:t>cultural identity, spiritual beliefs</w:t>
            </w:r>
            <w:r w:rsidRPr="00D87537">
              <w:rPr>
                <w:sz w:val="18"/>
                <w:szCs w:val="18"/>
              </w:rPr>
              <w:t xml:space="preserve"> (Dreaming stories), and geographical knowledge.</w:t>
            </w:r>
          </w:p>
          <w:p w14:paraId="0E251941" w14:textId="77777777" w:rsidR="004654B5" w:rsidRPr="00AC608C" w:rsidRDefault="004654B5" w:rsidP="004654B5">
            <w:pPr>
              <w:rPr>
                <w:sz w:val="18"/>
                <w:szCs w:val="18"/>
              </w:rPr>
            </w:pPr>
          </w:p>
        </w:tc>
        <w:tc>
          <w:tcPr>
            <w:tcW w:w="4912" w:type="dxa"/>
            <w:gridSpan w:val="2"/>
            <w:shd w:val="clear" w:color="auto" w:fill="92D050"/>
          </w:tcPr>
          <w:p w14:paraId="3D7EEEBB" w14:textId="77777777" w:rsidR="004654B5" w:rsidRDefault="00765E6B" w:rsidP="004654B5">
            <w:pPr>
              <w:rPr>
                <w:sz w:val="18"/>
                <w:szCs w:val="18"/>
              </w:rPr>
            </w:pPr>
            <w:r w:rsidRPr="00765E6B">
              <w:rPr>
                <w:b/>
                <w:bCs/>
                <w:sz w:val="18"/>
                <w:szCs w:val="18"/>
              </w:rPr>
              <w:t>Textiles (B):</w:t>
            </w:r>
            <w:r w:rsidRPr="00765E6B">
              <w:rPr>
                <w:sz w:val="18"/>
                <w:szCs w:val="18"/>
              </w:rPr>
              <w:t xml:space="preserve"> Master the multi-stage </w:t>
            </w:r>
            <w:r w:rsidRPr="00765E6B">
              <w:rPr>
                <w:b/>
                <w:bCs/>
                <w:sz w:val="18"/>
                <w:szCs w:val="18"/>
              </w:rPr>
              <w:t>Batik</w:t>
            </w:r>
            <w:r w:rsidRPr="00765E6B">
              <w:rPr>
                <w:sz w:val="18"/>
                <w:szCs w:val="18"/>
              </w:rPr>
              <w:t xml:space="preserve"> process, handling melted wax as a precise resist with a </w:t>
            </w:r>
            <w:r w:rsidRPr="00765E6B">
              <w:rPr>
                <w:b/>
                <w:bCs/>
                <w:sz w:val="18"/>
                <w:szCs w:val="18"/>
              </w:rPr>
              <w:t>tjanting tool</w:t>
            </w:r>
            <w:r w:rsidRPr="00765E6B">
              <w:rPr>
                <w:sz w:val="18"/>
                <w:szCs w:val="18"/>
              </w:rPr>
              <w:t>.</w:t>
            </w:r>
          </w:p>
          <w:p w14:paraId="19B60787" w14:textId="77777777" w:rsidR="00765E6B" w:rsidRDefault="00765E6B" w:rsidP="004654B5">
            <w:pPr>
              <w:rPr>
                <w:sz w:val="18"/>
                <w:szCs w:val="18"/>
              </w:rPr>
            </w:pPr>
          </w:p>
          <w:p w14:paraId="2815B29F" w14:textId="77777777" w:rsidR="00765E6B" w:rsidRDefault="00765E6B" w:rsidP="004654B5">
            <w:pPr>
              <w:rPr>
                <w:sz w:val="18"/>
                <w:szCs w:val="18"/>
              </w:rPr>
            </w:pPr>
            <w:r w:rsidRPr="00765E6B">
              <w:rPr>
                <w:b/>
                <w:bCs/>
                <w:sz w:val="18"/>
                <w:szCs w:val="18"/>
              </w:rPr>
              <w:t>Technique:</w:t>
            </w:r>
            <w:r w:rsidRPr="00765E6B">
              <w:rPr>
                <w:sz w:val="18"/>
                <w:szCs w:val="18"/>
              </w:rPr>
              <w:t xml:space="preserve"> Controlled dyeing and intentionally </w:t>
            </w:r>
            <w:r w:rsidRPr="00765E6B">
              <w:rPr>
                <w:b/>
                <w:bCs/>
                <w:sz w:val="18"/>
                <w:szCs w:val="18"/>
              </w:rPr>
              <w:t>cracking the wax</w:t>
            </w:r>
            <w:r w:rsidRPr="00765E6B">
              <w:rPr>
                <w:sz w:val="18"/>
                <w:szCs w:val="18"/>
              </w:rPr>
              <w:t xml:space="preserve"> for textural effects. </w:t>
            </w:r>
          </w:p>
          <w:p w14:paraId="33D4096A" w14:textId="77777777" w:rsidR="00765E6B" w:rsidRDefault="00765E6B" w:rsidP="004654B5">
            <w:pPr>
              <w:rPr>
                <w:sz w:val="18"/>
                <w:szCs w:val="18"/>
              </w:rPr>
            </w:pPr>
          </w:p>
          <w:p w14:paraId="404688DD" w14:textId="7C2CC857" w:rsidR="00765E6B" w:rsidRPr="00AC608C" w:rsidRDefault="00765E6B" w:rsidP="004654B5">
            <w:pPr>
              <w:rPr>
                <w:sz w:val="18"/>
                <w:szCs w:val="18"/>
              </w:rPr>
            </w:pPr>
            <w:r w:rsidRPr="00765E6B">
              <w:rPr>
                <w:b/>
                <w:bCs/>
                <w:sz w:val="18"/>
                <w:szCs w:val="18"/>
              </w:rPr>
              <w:t>Analysis (C):</w:t>
            </w:r>
            <w:r w:rsidRPr="00765E6B">
              <w:rPr>
                <w:sz w:val="18"/>
                <w:szCs w:val="18"/>
              </w:rPr>
              <w:t xml:space="preserve"> Evaluate the colour saturation and quality of line created by the wax resist.</w:t>
            </w:r>
          </w:p>
        </w:tc>
        <w:tc>
          <w:tcPr>
            <w:tcW w:w="5328" w:type="dxa"/>
            <w:shd w:val="clear" w:color="auto" w:fill="92D050"/>
          </w:tcPr>
          <w:p w14:paraId="56135494" w14:textId="77777777" w:rsidR="004654B5" w:rsidRDefault="00B97CB8" w:rsidP="004654B5">
            <w:pPr>
              <w:rPr>
                <w:sz w:val="18"/>
                <w:szCs w:val="18"/>
              </w:rPr>
            </w:pPr>
            <w:r w:rsidRPr="00B97CB8">
              <w:rPr>
                <w:b/>
                <w:bCs/>
                <w:sz w:val="18"/>
                <w:szCs w:val="18"/>
              </w:rPr>
              <w:t>Printmaking (B):</w:t>
            </w:r>
            <w:r w:rsidRPr="00B97CB8">
              <w:rPr>
                <w:sz w:val="18"/>
                <w:szCs w:val="18"/>
              </w:rPr>
              <w:t xml:space="preserve"> Master the relief printing process (using foam or lino), focusing on </w:t>
            </w:r>
            <w:r w:rsidRPr="00B97CB8">
              <w:rPr>
                <w:b/>
                <w:bCs/>
                <w:sz w:val="18"/>
                <w:szCs w:val="18"/>
              </w:rPr>
              <w:t>carefully cutting away</w:t>
            </w:r>
            <w:r w:rsidRPr="00B97CB8">
              <w:rPr>
                <w:sz w:val="18"/>
                <w:szCs w:val="18"/>
              </w:rPr>
              <w:t xml:space="preserve"> the negative space and applying ink evenly.</w:t>
            </w:r>
          </w:p>
          <w:p w14:paraId="2EFBF7C9" w14:textId="77777777" w:rsidR="00B97CB8" w:rsidRDefault="00B97CB8" w:rsidP="004654B5">
            <w:pPr>
              <w:rPr>
                <w:sz w:val="18"/>
                <w:szCs w:val="18"/>
              </w:rPr>
            </w:pPr>
          </w:p>
          <w:p w14:paraId="6CFD4D3D" w14:textId="4F39C116" w:rsidR="00B97CB8" w:rsidRPr="00AC608C" w:rsidRDefault="00B97CB8" w:rsidP="004654B5">
            <w:pPr>
              <w:rPr>
                <w:sz w:val="18"/>
                <w:szCs w:val="18"/>
              </w:rPr>
            </w:pPr>
            <w:r w:rsidRPr="00B97CB8">
              <w:rPr>
                <w:b/>
                <w:bCs/>
                <w:sz w:val="18"/>
                <w:szCs w:val="18"/>
              </w:rPr>
              <w:t>Analysis (D):</w:t>
            </w:r>
            <w:r w:rsidRPr="00B97CB8">
              <w:rPr>
                <w:sz w:val="18"/>
                <w:szCs w:val="18"/>
              </w:rPr>
              <w:t xml:space="preserve"> Discuss how Van Goyen captured </w:t>
            </w:r>
            <w:r w:rsidRPr="00B97CB8">
              <w:rPr>
                <w:b/>
                <w:bCs/>
                <w:sz w:val="18"/>
                <w:szCs w:val="18"/>
              </w:rPr>
              <w:t>atmospheric geography</w:t>
            </w:r>
            <w:r w:rsidRPr="00B97CB8">
              <w:rPr>
                <w:sz w:val="18"/>
                <w:szCs w:val="18"/>
              </w:rPr>
              <w:t xml:space="preserve"> using low horizons and light.</w:t>
            </w:r>
          </w:p>
        </w:tc>
      </w:tr>
      <w:tr w:rsidR="004654B5" w:rsidRPr="00AC608C" w14:paraId="3AE744CD" w14:textId="77777777" w:rsidTr="00AC608C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3F56E0FF" w14:textId="7F32DD7E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</w:p>
        </w:tc>
        <w:tc>
          <w:tcPr>
            <w:tcW w:w="4885" w:type="dxa"/>
            <w:shd w:val="clear" w:color="auto" w:fill="92D050"/>
          </w:tcPr>
          <w:p w14:paraId="03027653" w14:textId="7A43F800" w:rsidR="004654B5" w:rsidRPr="00AC608C" w:rsidRDefault="00D53833" w:rsidP="004654B5">
            <w:pPr>
              <w:rPr>
                <w:sz w:val="18"/>
                <w:szCs w:val="18"/>
              </w:rPr>
            </w:pPr>
            <w:r w:rsidRPr="00D53833">
              <w:rPr>
                <w:b/>
                <w:bCs/>
                <w:sz w:val="18"/>
                <w:szCs w:val="18"/>
              </w:rPr>
              <w:t xml:space="preserve">Focus </w:t>
            </w:r>
            <w:proofErr w:type="gramStart"/>
            <w:r w:rsidRPr="00D53833">
              <w:rPr>
                <w:b/>
                <w:bCs/>
                <w:sz w:val="18"/>
                <w:szCs w:val="18"/>
              </w:rPr>
              <w:t>on Line</w:t>
            </w:r>
            <w:proofErr w:type="gramEnd"/>
            <w:r w:rsidRPr="00D53833">
              <w:rPr>
                <w:b/>
                <w:bCs/>
                <w:sz w:val="18"/>
                <w:szCs w:val="18"/>
              </w:rPr>
              <w:t xml:space="preserve"> for Symbolism:</w:t>
            </w:r>
            <w:r w:rsidRPr="00D53833">
              <w:rPr>
                <w:sz w:val="18"/>
                <w:szCs w:val="18"/>
              </w:rPr>
              <w:t xml:space="preserve"> Use drawing to create lines and dots that convey a </w:t>
            </w:r>
            <w:r w:rsidRPr="00D53833">
              <w:rPr>
                <w:b/>
                <w:bCs/>
                <w:sz w:val="18"/>
                <w:szCs w:val="18"/>
              </w:rPr>
              <w:t>narrative or symbolic meaning</w:t>
            </w:r>
            <w:r w:rsidRPr="00D53833">
              <w:rPr>
                <w:sz w:val="18"/>
                <w:szCs w:val="18"/>
              </w:rPr>
              <w:t xml:space="preserve"> (e.g., Dreaming stories, pathways) within a confined space.</w:t>
            </w:r>
          </w:p>
        </w:tc>
        <w:tc>
          <w:tcPr>
            <w:tcW w:w="4912" w:type="dxa"/>
            <w:gridSpan w:val="2"/>
            <w:shd w:val="clear" w:color="auto" w:fill="92D050"/>
          </w:tcPr>
          <w:p w14:paraId="1081FFE8" w14:textId="4D6589FD" w:rsidR="004654B5" w:rsidRPr="00AC608C" w:rsidRDefault="00D87537" w:rsidP="004654B5">
            <w:pPr>
              <w:rPr>
                <w:sz w:val="18"/>
                <w:szCs w:val="18"/>
              </w:rPr>
            </w:pPr>
            <w:r w:rsidRPr="00D87537">
              <w:rPr>
                <w:b/>
                <w:bCs/>
                <w:sz w:val="18"/>
                <w:szCs w:val="18"/>
              </w:rPr>
              <w:t>Drawing for Print Design:</w:t>
            </w:r>
            <w:r w:rsidRPr="00D87537">
              <w:rPr>
                <w:sz w:val="18"/>
                <w:szCs w:val="18"/>
              </w:rPr>
              <w:t xml:space="preserve"> Create highly detailed preparatory studies using </w:t>
            </w:r>
            <w:r w:rsidRPr="00D87537">
              <w:rPr>
                <w:b/>
                <w:bCs/>
                <w:sz w:val="18"/>
                <w:szCs w:val="18"/>
              </w:rPr>
              <w:t>hatching, cross-hatching, or stippling</w:t>
            </w:r>
            <w:r w:rsidRPr="00D87537">
              <w:rPr>
                <w:sz w:val="18"/>
                <w:szCs w:val="18"/>
              </w:rPr>
              <w:t xml:space="preserve"> to indicate the areas of wax resist before starting the Batik process.</w:t>
            </w:r>
          </w:p>
        </w:tc>
        <w:tc>
          <w:tcPr>
            <w:tcW w:w="5328" w:type="dxa"/>
            <w:shd w:val="clear" w:color="auto" w:fill="92D050"/>
          </w:tcPr>
          <w:p w14:paraId="66433223" w14:textId="77D9326D" w:rsidR="004654B5" w:rsidRPr="00AC608C" w:rsidRDefault="00C33528" w:rsidP="004654B5">
            <w:pPr>
              <w:rPr>
                <w:sz w:val="18"/>
                <w:szCs w:val="18"/>
              </w:rPr>
            </w:pPr>
            <w:r w:rsidRPr="00C33528">
              <w:rPr>
                <w:b/>
                <w:bCs/>
                <w:sz w:val="18"/>
                <w:szCs w:val="18"/>
              </w:rPr>
              <w:t>Drawing for Print Design &amp; Detail:</w:t>
            </w:r>
            <w:r w:rsidRPr="00C33528">
              <w:rPr>
                <w:sz w:val="18"/>
                <w:szCs w:val="18"/>
              </w:rPr>
              <w:t xml:space="preserve"> Create detailed preparatory studies using specific </w:t>
            </w:r>
            <w:r w:rsidRPr="00C33528">
              <w:rPr>
                <w:b/>
                <w:bCs/>
                <w:sz w:val="18"/>
                <w:szCs w:val="18"/>
              </w:rPr>
              <w:t>mark-making techniques</w:t>
            </w:r>
            <w:r w:rsidRPr="00C33528">
              <w:rPr>
                <w:sz w:val="18"/>
                <w:szCs w:val="18"/>
              </w:rPr>
              <w:t xml:space="preserve"> (hatching, stippling) specifically to be translated into a </w:t>
            </w:r>
            <w:r w:rsidRPr="00C33528">
              <w:rPr>
                <w:b/>
                <w:bCs/>
                <w:sz w:val="18"/>
                <w:szCs w:val="18"/>
              </w:rPr>
              <w:t>relief print</w:t>
            </w:r>
            <w:r w:rsidRPr="00C33528">
              <w:rPr>
                <w:sz w:val="18"/>
                <w:szCs w:val="18"/>
              </w:rPr>
              <w:t xml:space="preserve"> (block or foam).</w:t>
            </w:r>
          </w:p>
        </w:tc>
      </w:tr>
      <w:tr w:rsidR="004654B5" w:rsidRPr="00AC608C" w14:paraId="041FF330" w14:textId="77777777" w:rsidTr="00AC608C">
        <w:trPr>
          <w:cantSplit/>
          <w:trHeight w:val="1967"/>
        </w:trPr>
        <w:tc>
          <w:tcPr>
            <w:tcW w:w="610" w:type="dxa"/>
            <w:shd w:val="clear" w:color="auto" w:fill="FFFF66"/>
            <w:textDirection w:val="btLr"/>
          </w:tcPr>
          <w:p w14:paraId="434C69B4" w14:textId="00CCA491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Artist/ illustrator/author</w:t>
            </w:r>
          </w:p>
        </w:tc>
        <w:tc>
          <w:tcPr>
            <w:tcW w:w="4885" w:type="dxa"/>
            <w:shd w:val="clear" w:color="auto" w:fill="FFFF66"/>
          </w:tcPr>
          <w:p w14:paraId="657FE8DE" w14:textId="3E4F967D" w:rsidR="004654B5" w:rsidRPr="00AC608C" w:rsidRDefault="00D53833" w:rsidP="004654B5">
            <w:pPr>
              <w:rPr>
                <w:sz w:val="18"/>
                <w:szCs w:val="18"/>
              </w:rPr>
            </w:pPr>
            <w:r w:rsidRPr="00D53833">
              <w:rPr>
                <w:sz w:val="18"/>
                <w:szCs w:val="18"/>
              </w:rPr>
              <w:t xml:space="preserve">Artist </w:t>
            </w:r>
            <w:proofErr w:type="spellStart"/>
            <w:r w:rsidRPr="00D53833">
              <w:rPr>
                <w:b/>
                <w:bCs/>
                <w:sz w:val="18"/>
                <w:szCs w:val="18"/>
              </w:rPr>
              <w:t>Japingka</w:t>
            </w:r>
            <w:proofErr w:type="spellEnd"/>
            <w:r w:rsidRPr="00D53833">
              <w:rPr>
                <w:b/>
                <w:bCs/>
                <w:sz w:val="18"/>
                <w:szCs w:val="18"/>
              </w:rPr>
              <w:t xml:space="preserve"> Aboriginal Art</w:t>
            </w:r>
            <w:r w:rsidRPr="00D53833">
              <w:rPr>
                <w:sz w:val="18"/>
                <w:szCs w:val="18"/>
              </w:rPr>
              <w:t xml:space="preserve"> (focus on collective Indigenous artists). Study the cultural significance of art.</w:t>
            </w:r>
          </w:p>
        </w:tc>
        <w:tc>
          <w:tcPr>
            <w:tcW w:w="4901" w:type="dxa"/>
            <w:shd w:val="clear" w:color="auto" w:fill="FFFF66"/>
          </w:tcPr>
          <w:p w14:paraId="77157B9D" w14:textId="41DF704B" w:rsidR="004654B5" w:rsidRPr="00AC608C" w:rsidRDefault="00D87537" w:rsidP="004654B5">
            <w:pPr>
              <w:rPr>
                <w:sz w:val="18"/>
                <w:szCs w:val="18"/>
              </w:rPr>
            </w:pPr>
            <w:r w:rsidRPr="00D87537">
              <w:rPr>
                <w:sz w:val="18"/>
                <w:szCs w:val="18"/>
              </w:rPr>
              <w:t xml:space="preserve">Artist </w:t>
            </w:r>
            <w:r w:rsidRPr="00D87537">
              <w:rPr>
                <w:b/>
                <w:bCs/>
                <w:sz w:val="18"/>
                <w:szCs w:val="18"/>
              </w:rPr>
              <w:t>Tan Rahim Zahici</w:t>
            </w:r>
            <w:r w:rsidRPr="00D87537">
              <w:rPr>
                <w:sz w:val="18"/>
                <w:szCs w:val="18"/>
              </w:rPr>
              <w:t xml:space="preserve"> (Batik Artist). Focus on using the cracking process to create texture.</w:t>
            </w:r>
          </w:p>
        </w:tc>
        <w:tc>
          <w:tcPr>
            <w:tcW w:w="5339" w:type="dxa"/>
            <w:gridSpan w:val="2"/>
            <w:shd w:val="clear" w:color="auto" w:fill="FFFF66"/>
          </w:tcPr>
          <w:p w14:paraId="5F09F394" w14:textId="77777777" w:rsidR="004654B5" w:rsidRDefault="004654B5" w:rsidP="004654B5">
            <w:pPr>
              <w:ind w:left="-360"/>
              <w:rPr>
                <w:sz w:val="18"/>
                <w:szCs w:val="18"/>
              </w:rPr>
            </w:pPr>
          </w:p>
          <w:p w14:paraId="0E34369E" w14:textId="08A5DDED" w:rsidR="00C33528" w:rsidRPr="00C33528" w:rsidRDefault="00C33528" w:rsidP="00C33528">
            <w:pPr>
              <w:pStyle w:val="ListParagraph"/>
              <w:numPr>
                <w:ilvl w:val="0"/>
                <w:numId w:val="34"/>
              </w:numPr>
              <w:tabs>
                <w:tab w:val="left" w:pos="1253"/>
              </w:tabs>
              <w:rPr>
                <w:sz w:val="18"/>
                <w:szCs w:val="18"/>
              </w:rPr>
            </w:pPr>
            <w:r w:rsidRPr="00C33528">
              <w:rPr>
                <w:sz w:val="18"/>
                <w:szCs w:val="18"/>
              </w:rPr>
              <w:t xml:space="preserve">Artist </w:t>
            </w:r>
            <w:r w:rsidRPr="00C33528">
              <w:rPr>
                <w:b/>
                <w:bCs/>
                <w:sz w:val="18"/>
                <w:szCs w:val="18"/>
              </w:rPr>
              <w:t>Jan Van Goyen</w:t>
            </w:r>
            <w:r w:rsidRPr="00C33528">
              <w:rPr>
                <w:sz w:val="18"/>
                <w:szCs w:val="18"/>
              </w:rPr>
              <w:t xml:space="preserve"> (Dutch Golden Age Landscape Painter). Focus on capturing atmospheric geography.</w:t>
            </w:r>
          </w:p>
        </w:tc>
      </w:tr>
      <w:tr w:rsidR="004654B5" w:rsidRPr="00AC608C" w14:paraId="2C16A50D" w14:textId="77777777" w:rsidTr="00163DBA">
        <w:trPr>
          <w:cantSplit/>
          <w:trHeight w:val="1882"/>
        </w:trPr>
        <w:tc>
          <w:tcPr>
            <w:tcW w:w="610" w:type="dxa"/>
            <w:textDirection w:val="btLr"/>
          </w:tcPr>
          <w:p w14:paraId="58C13D38" w14:textId="2666EFCC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vocabulary</w:t>
            </w:r>
          </w:p>
        </w:tc>
        <w:tc>
          <w:tcPr>
            <w:tcW w:w="4885" w:type="dxa"/>
          </w:tcPr>
          <w:p w14:paraId="085683CF" w14:textId="411B1E7B" w:rsidR="004654B5" w:rsidRPr="00AC608C" w:rsidRDefault="00D87537" w:rsidP="004654B5">
            <w:pPr>
              <w:rPr>
                <w:rFonts w:ascii="Calibri" w:hAnsi="Calibri" w:cs="Calibri"/>
                <w:sz w:val="18"/>
                <w:szCs w:val="18"/>
              </w:rPr>
            </w:pPr>
            <w:r w:rsidRPr="00D87537">
              <w:rPr>
                <w:rFonts w:ascii="Calibri" w:hAnsi="Calibri" w:cs="Calibri"/>
                <w:b/>
                <w:bCs/>
                <w:sz w:val="18"/>
                <w:szCs w:val="18"/>
              </w:rPr>
              <w:t>Culture:</w:t>
            </w:r>
            <w:r w:rsidRPr="00D87537">
              <w:rPr>
                <w:rFonts w:ascii="Calibri" w:hAnsi="Calibri" w:cs="Calibri"/>
                <w:sz w:val="18"/>
                <w:szCs w:val="18"/>
              </w:rPr>
              <w:t xml:space="preserve"> Dot painting, symbolism, narrative, spiritual beliefs, Dreamtime, ochre, pigment, cultural identity. </w:t>
            </w:r>
            <w:r w:rsidRPr="00D87537">
              <w:rPr>
                <w:rFonts w:ascii="Calibri" w:hAnsi="Calibri" w:cs="Calibri"/>
                <w:b/>
                <w:bCs/>
                <w:sz w:val="18"/>
                <w:szCs w:val="18"/>
              </w:rPr>
              <w:t>Technique:</w:t>
            </w:r>
            <w:r w:rsidRPr="00D87537">
              <w:rPr>
                <w:rFonts w:ascii="Calibri" w:hAnsi="Calibri" w:cs="Calibri"/>
                <w:sz w:val="18"/>
                <w:szCs w:val="18"/>
              </w:rPr>
              <w:t xml:space="preserve"> Application, layering.</w:t>
            </w:r>
          </w:p>
        </w:tc>
        <w:tc>
          <w:tcPr>
            <w:tcW w:w="4912" w:type="dxa"/>
            <w:gridSpan w:val="2"/>
          </w:tcPr>
          <w:p w14:paraId="7A0B5657" w14:textId="466892E9" w:rsidR="004654B5" w:rsidRPr="00AC608C" w:rsidRDefault="00765E6B" w:rsidP="004654B5">
            <w:pPr>
              <w:rPr>
                <w:rFonts w:ascii="Calibri" w:hAnsi="Calibri" w:cs="Calibri"/>
                <w:sz w:val="18"/>
                <w:szCs w:val="18"/>
              </w:rPr>
            </w:pPr>
            <w:r w:rsidRPr="00765E6B">
              <w:rPr>
                <w:rFonts w:ascii="Calibri" w:hAnsi="Calibri" w:cs="Calibri"/>
                <w:b/>
                <w:bCs/>
                <w:sz w:val="18"/>
                <w:szCs w:val="18"/>
              </w:rPr>
              <w:t>Textiles:</w:t>
            </w:r>
            <w:r w:rsidRPr="00765E6B">
              <w:rPr>
                <w:rFonts w:ascii="Calibri" w:hAnsi="Calibri" w:cs="Calibri"/>
                <w:sz w:val="18"/>
                <w:szCs w:val="18"/>
              </w:rPr>
              <w:t xml:space="preserve"> Batik, wax resist, tjanting tool, cracking, dye bath, saturation, texture, medium.</w:t>
            </w:r>
          </w:p>
        </w:tc>
        <w:tc>
          <w:tcPr>
            <w:tcW w:w="5328" w:type="dxa"/>
          </w:tcPr>
          <w:p w14:paraId="1FFC4603" w14:textId="53F28FAD" w:rsidR="004654B5" w:rsidRPr="00AC608C" w:rsidRDefault="00576C91" w:rsidP="004654B5">
            <w:pPr>
              <w:pStyle w:val="col-lg-4"/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576C91">
              <w:rPr>
                <w:rFonts w:ascii="Calibri" w:hAnsi="Calibri" w:cs="Calibri"/>
                <w:b/>
                <w:bCs/>
                <w:sz w:val="18"/>
                <w:szCs w:val="18"/>
              </w:rPr>
              <w:t>Printmaking:</w:t>
            </w:r>
            <w:r w:rsidRPr="00576C91">
              <w:rPr>
                <w:rFonts w:ascii="Calibri" w:hAnsi="Calibri" w:cs="Calibri"/>
                <w:sz w:val="18"/>
                <w:szCs w:val="18"/>
              </w:rPr>
              <w:t xml:space="preserve"> Relief print, block print, etching, hatching, stippling, negative space, composition, atmospheric.</w:t>
            </w:r>
          </w:p>
        </w:tc>
      </w:tr>
    </w:tbl>
    <w:p w14:paraId="2E132764" w14:textId="77777777" w:rsidR="002747D3" w:rsidRPr="003B3725" w:rsidRDefault="002747D3">
      <w:pPr>
        <w:rPr>
          <w:color w:val="EE0000"/>
        </w:rPr>
      </w:pPr>
    </w:p>
    <w:p w14:paraId="272DF5A0" w14:textId="77777777" w:rsidR="005621CD" w:rsidRPr="003B3725" w:rsidRDefault="005621CD">
      <w:pPr>
        <w:rPr>
          <w:color w:val="EE0000"/>
        </w:rPr>
      </w:pPr>
    </w:p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610"/>
        <w:gridCol w:w="4885"/>
        <w:gridCol w:w="4901"/>
        <w:gridCol w:w="11"/>
        <w:gridCol w:w="5328"/>
      </w:tblGrid>
      <w:tr w:rsidR="00AC608C" w:rsidRPr="00AC608C" w14:paraId="3513E48D" w14:textId="77777777" w:rsidTr="00163DBA">
        <w:trPr>
          <w:trHeight w:val="423"/>
        </w:trPr>
        <w:tc>
          <w:tcPr>
            <w:tcW w:w="610" w:type="dxa"/>
          </w:tcPr>
          <w:p w14:paraId="6BC7571D" w14:textId="77777777" w:rsidR="00461074" w:rsidRPr="00AC608C" w:rsidRDefault="00461074" w:rsidP="00163DBA">
            <w:pPr>
              <w:rPr>
                <w:sz w:val="18"/>
                <w:szCs w:val="18"/>
              </w:rPr>
            </w:pPr>
          </w:p>
        </w:tc>
        <w:tc>
          <w:tcPr>
            <w:tcW w:w="15125" w:type="dxa"/>
            <w:gridSpan w:val="4"/>
          </w:tcPr>
          <w:p w14:paraId="5965E520" w14:textId="5CDF9C1D" w:rsidR="00461074" w:rsidRPr="00AC608C" w:rsidRDefault="00461074" w:rsidP="00163DB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AC608C">
              <w:rPr>
                <w:b/>
                <w:bCs/>
                <w:sz w:val="18"/>
                <w:szCs w:val="18"/>
                <w:u w:val="single"/>
              </w:rPr>
              <w:t>Year 6</w:t>
            </w:r>
          </w:p>
        </w:tc>
      </w:tr>
      <w:tr w:rsidR="00AC608C" w:rsidRPr="00AC608C" w14:paraId="3DC2872D" w14:textId="77777777" w:rsidTr="00163DBA">
        <w:trPr>
          <w:trHeight w:val="423"/>
        </w:trPr>
        <w:tc>
          <w:tcPr>
            <w:tcW w:w="610" w:type="dxa"/>
          </w:tcPr>
          <w:p w14:paraId="5733CC97" w14:textId="40859FCE" w:rsidR="00AC608C" w:rsidRPr="00AC608C" w:rsidRDefault="00AC608C" w:rsidP="00AC608C">
            <w:pPr>
              <w:rPr>
                <w:sz w:val="18"/>
                <w:szCs w:val="18"/>
              </w:rPr>
            </w:pPr>
          </w:p>
        </w:tc>
        <w:tc>
          <w:tcPr>
            <w:tcW w:w="4885" w:type="dxa"/>
          </w:tcPr>
          <w:p w14:paraId="2C3F5C45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1639F8">
              <w:rPr>
                <w:b/>
                <w:bCs/>
                <w:sz w:val="18"/>
                <w:szCs w:val="18"/>
                <w:u w:val="single"/>
              </w:rPr>
              <w:t xml:space="preserve">Autumn </w:t>
            </w:r>
          </w:p>
          <w:p w14:paraId="695FE6CF" w14:textId="671A7A11" w:rsidR="00CF50AC" w:rsidRPr="006663BC" w:rsidRDefault="00CF50AC" w:rsidP="00CF50AC">
            <w:pPr>
              <w:rPr>
                <w:rFonts w:cstheme="minorHAnsi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Suggested outcome: </w:t>
            </w:r>
            <w:r w:rsidRPr="006663BC">
              <w:rPr>
                <w:rFonts w:cstheme="minorHAnsi"/>
                <w:sz w:val="18"/>
                <w:szCs w:val="18"/>
              </w:rPr>
              <w:t xml:space="preserve">Sarcophagus / Canopic Jars </w:t>
            </w:r>
          </w:p>
          <w:p w14:paraId="13AA7FE4" w14:textId="1F269580" w:rsidR="00CF50AC" w:rsidRPr="001639F8" w:rsidRDefault="00CF50AC" w:rsidP="00CF50AC">
            <w:pPr>
              <w:rPr>
                <w:b/>
                <w:bCs/>
                <w:sz w:val="18"/>
                <w:szCs w:val="18"/>
                <w:u w:val="single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Artist:</w:t>
            </w:r>
            <w:r w:rsidRPr="006663BC">
              <w:rPr>
                <w:rFonts w:cstheme="minorHAnsi"/>
                <w:sz w:val="18"/>
                <w:szCs w:val="18"/>
              </w:rPr>
              <w:t xml:space="preserve">  Richard </w:t>
            </w:r>
            <w:proofErr w:type="gramStart"/>
            <w:r w:rsidRPr="006663BC">
              <w:rPr>
                <w:rFonts w:cstheme="minorHAnsi"/>
                <w:sz w:val="18"/>
                <w:szCs w:val="18"/>
              </w:rPr>
              <w:t>Long ,</w:t>
            </w:r>
            <w:proofErr w:type="gramEnd"/>
            <w:r w:rsidRPr="006663BC">
              <w:rPr>
                <w:rFonts w:cstheme="minorHAnsi"/>
                <w:sz w:val="18"/>
                <w:szCs w:val="18"/>
              </w:rPr>
              <w:t xml:space="preserve"> Francois Dupre  </w:t>
            </w:r>
          </w:p>
          <w:p w14:paraId="014E703A" w14:textId="7DC9CFD7" w:rsidR="00AC608C" w:rsidRPr="00AC608C" w:rsidRDefault="00CF50AC" w:rsidP="00CF50AC">
            <w:pPr>
              <w:rPr>
                <w:sz w:val="18"/>
                <w:szCs w:val="18"/>
              </w:rPr>
            </w:pPr>
            <w:proofErr w:type="gramStart"/>
            <w:r w:rsidRPr="006663BC">
              <w:rPr>
                <w:rFonts w:cstheme="minorHAnsi"/>
                <w:sz w:val="18"/>
                <w:szCs w:val="18"/>
              </w:rPr>
              <w:t>Sculpture(</w:t>
            </w:r>
            <w:proofErr w:type="gramEnd"/>
            <w:r w:rsidRPr="006663BC">
              <w:rPr>
                <w:rFonts w:cstheme="minorHAnsi"/>
                <w:sz w:val="18"/>
                <w:szCs w:val="18"/>
              </w:rPr>
              <w:t>Coiled pot base)</w:t>
            </w:r>
          </w:p>
        </w:tc>
        <w:tc>
          <w:tcPr>
            <w:tcW w:w="4912" w:type="dxa"/>
            <w:gridSpan w:val="2"/>
          </w:tcPr>
          <w:p w14:paraId="39340796" w14:textId="15C3956A" w:rsidR="00AC608C" w:rsidRP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</w:t>
            </w:r>
          </w:p>
        </w:tc>
        <w:tc>
          <w:tcPr>
            <w:tcW w:w="5328" w:type="dxa"/>
          </w:tcPr>
          <w:p w14:paraId="38197D96" w14:textId="77777777" w:rsidR="00AC608C" w:rsidRDefault="00AC608C" w:rsidP="00AC608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</w:t>
            </w:r>
          </w:p>
          <w:p w14:paraId="44F3BDC8" w14:textId="2702C4DF" w:rsidR="00CF50AC" w:rsidRPr="006663BC" w:rsidRDefault="00CF50AC" w:rsidP="00CF50AC">
            <w:pPr>
              <w:rPr>
                <w:rFonts w:cstheme="minorHAnsi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Suggested outcome: </w:t>
            </w:r>
            <w:r w:rsidRPr="006663BC">
              <w:rPr>
                <w:rFonts w:cstheme="minorHAnsi"/>
                <w:sz w:val="18"/>
                <w:szCs w:val="18"/>
              </w:rPr>
              <w:t>Landscape painting</w:t>
            </w:r>
          </w:p>
          <w:p w14:paraId="55C476C6" w14:textId="77777777" w:rsidR="00CF50AC" w:rsidRPr="006663BC" w:rsidRDefault="00CF50AC" w:rsidP="00CF50AC">
            <w:pPr>
              <w:rPr>
                <w:rFonts w:cstheme="minorHAnsi"/>
                <w:sz w:val="18"/>
                <w:szCs w:val="18"/>
              </w:rPr>
            </w:pPr>
            <w:r w:rsidRPr="00CF50AC">
              <w:rPr>
                <w:rFonts w:cstheme="minorHAnsi"/>
                <w:b/>
                <w:bCs/>
                <w:sz w:val="18"/>
                <w:szCs w:val="18"/>
                <w:u w:val="single"/>
              </w:rPr>
              <w:t>Artist:</w:t>
            </w:r>
            <w:r w:rsidRPr="006663BC">
              <w:rPr>
                <w:rFonts w:cstheme="minorHAnsi"/>
                <w:sz w:val="18"/>
                <w:szCs w:val="18"/>
              </w:rPr>
              <w:t xml:space="preserve">  Claude Monet ‘Poppies in the field’</w:t>
            </w:r>
          </w:p>
          <w:p w14:paraId="1C13C6E9" w14:textId="6D0D70F4" w:rsidR="00CF50AC" w:rsidRPr="00AC608C" w:rsidRDefault="00CF50AC" w:rsidP="00CF50AC">
            <w:pPr>
              <w:rPr>
                <w:b/>
                <w:bCs/>
                <w:sz w:val="18"/>
                <w:szCs w:val="18"/>
                <w:u w:val="single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</w:tc>
      </w:tr>
      <w:tr w:rsidR="004654B5" w:rsidRPr="00AC608C" w14:paraId="2308DFB1" w14:textId="77777777" w:rsidTr="00AC608C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6AC89B77" w14:textId="47AF225B" w:rsidR="004654B5" w:rsidRPr="00AC608C" w:rsidRDefault="00D465AE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knowledge</w:t>
            </w:r>
            <w:r>
              <w:rPr>
                <w:sz w:val="18"/>
                <w:szCs w:val="18"/>
              </w:rPr>
              <w:t xml:space="preserve"> and skills</w:t>
            </w:r>
          </w:p>
        </w:tc>
        <w:tc>
          <w:tcPr>
            <w:tcW w:w="4885" w:type="dxa"/>
            <w:shd w:val="clear" w:color="auto" w:fill="92D050"/>
          </w:tcPr>
          <w:p w14:paraId="27397F65" w14:textId="77777777" w:rsidR="004654B5" w:rsidRPr="00AC608C" w:rsidRDefault="004654B5" w:rsidP="004654B5">
            <w:pPr>
              <w:rPr>
                <w:sz w:val="18"/>
                <w:szCs w:val="18"/>
              </w:rPr>
            </w:pPr>
          </w:p>
          <w:p w14:paraId="61A940A3" w14:textId="77777777" w:rsidR="004654B5" w:rsidRDefault="009A64DF" w:rsidP="004654B5">
            <w:pPr>
              <w:rPr>
                <w:sz w:val="18"/>
                <w:szCs w:val="18"/>
              </w:rPr>
            </w:pPr>
            <w:r w:rsidRPr="009A64DF">
              <w:rPr>
                <w:b/>
                <w:bCs/>
                <w:sz w:val="18"/>
                <w:szCs w:val="18"/>
              </w:rPr>
              <w:t>Sculpture (B):</w:t>
            </w:r>
            <w:r w:rsidRPr="009A64DF">
              <w:rPr>
                <w:sz w:val="18"/>
                <w:szCs w:val="18"/>
              </w:rPr>
              <w:t xml:space="preserve"> Master the </w:t>
            </w:r>
            <w:r w:rsidRPr="009A64DF">
              <w:rPr>
                <w:b/>
                <w:bCs/>
                <w:sz w:val="18"/>
                <w:szCs w:val="18"/>
              </w:rPr>
              <w:t>coiled pot</w:t>
            </w:r>
            <w:r w:rsidRPr="009A64DF">
              <w:rPr>
                <w:sz w:val="18"/>
                <w:szCs w:val="18"/>
              </w:rPr>
              <w:t xml:space="preserve"> method to create tall, symmetrical, and structurally sound vessels.</w:t>
            </w:r>
          </w:p>
          <w:p w14:paraId="669C83D6" w14:textId="77777777" w:rsidR="009A64DF" w:rsidRDefault="009A64DF" w:rsidP="004654B5">
            <w:pPr>
              <w:rPr>
                <w:sz w:val="18"/>
                <w:szCs w:val="18"/>
              </w:rPr>
            </w:pPr>
          </w:p>
          <w:p w14:paraId="48898596" w14:textId="77777777" w:rsidR="009A64DF" w:rsidRDefault="009A64DF" w:rsidP="004654B5">
            <w:pPr>
              <w:rPr>
                <w:sz w:val="18"/>
                <w:szCs w:val="18"/>
              </w:rPr>
            </w:pPr>
            <w:r w:rsidRPr="009A64DF">
              <w:rPr>
                <w:b/>
                <w:bCs/>
                <w:sz w:val="18"/>
                <w:szCs w:val="18"/>
              </w:rPr>
              <w:t>Surface:</w:t>
            </w:r>
            <w:r w:rsidRPr="009A64DF">
              <w:rPr>
                <w:sz w:val="18"/>
                <w:szCs w:val="18"/>
              </w:rPr>
              <w:t xml:space="preserve"> Focus on achieving </w:t>
            </w:r>
            <w:r w:rsidRPr="009A64DF">
              <w:rPr>
                <w:b/>
                <w:bCs/>
                <w:sz w:val="18"/>
                <w:szCs w:val="18"/>
              </w:rPr>
              <w:t>uniform thickness</w:t>
            </w:r>
            <w:r w:rsidRPr="009A64DF">
              <w:rPr>
                <w:sz w:val="18"/>
                <w:szCs w:val="18"/>
              </w:rPr>
              <w:t xml:space="preserve"> and a smooth, refined surface finish (finishing).</w:t>
            </w:r>
          </w:p>
          <w:p w14:paraId="69699861" w14:textId="77777777" w:rsidR="009A64DF" w:rsidRDefault="009A64DF" w:rsidP="004654B5">
            <w:pPr>
              <w:rPr>
                <w:sz w:val="18"/>
                <w:szCs w:val="18"/>
              </w:rPr>
            </w:pPr>
          </w:p>
          <w:p w14:paraId="11D23186" w14:textId="77777777" w:rsidR="009A64DF" w:rsidRDefault="00E97272" w:rsidP="004654B5">
            <w:pPr>
              <w:rPr>
                <w:sz w:val="18"/>
                <w:szCs w:val="18"/>
              </w:rPr>
            </w:pPr>
            <w:r w:rsidRPr="00E97272">
              <w:rPr>
                <w:b/>
                <w:bCs/>
                <w:sz w:val="18"/>
                <w:szCs w:val="18"/>
              </w:rPr>
              <w:t>Analysis (D):</w:t>
            </w:r>
            <w:r w:rsidRPr="00E97272">
              <w:rPr>
                <w:sz w:val="18"/>
                <w:szCs w:val="18"/>
              </w:rPr>
              <w:t xml:space="preserve"> Analyse Egyptian art (Sarcophagus) as a form of </w:t>
            </w:r>
            <w:r w:rsidRPr="00E97272">
              <w:rPr>
                <w:b/>
                <w:bCs/>
                <w:sz w:val="18"/>
                <w:szCs w:val="18"/>
              </w:rPr>
              <w:t>legacy, ritual</w:t>
            </w:r>
            <w:r w:rsidRPr="00E97272">
              <w:rPr>
                <w:sz w:val="18"/>
                <w:szCs w:val="18"/>
              </w:rPr>
              <w:t>, and historical record.</w:t>
            </w:r>
          </w:p>
          <w:p w14:paraId="63D9102B" w14:textId="35D27B70" w:rsidR="00E97272" w:rsidRPr="00AC608C" w:rsidRDefault="00E97272" w:rsidP="004654B5">
            <w:pPr>
              <w:rPr>
                <w:sz w:val="18"/>
                <w:szCs w:val="18"/>
              </w:rPr>
            </w:pPr>
          </w:p>
        </w:tc>
        <w:tc>
          <w:tcPr>
            <w:tcW w:w="4912" w:type="dxa"/>
            <w:gridSpan w:val="2"/>
            <w:shd w:val="clear" w:color="auto" w:fill="92D050"/>
          </w:tcPr>
          <w:p w14:paraId="194E3098" w14:textId="77777777" w:rsidR="004654B5" w:rsidRPr="00AC608C" w:rsidRDefault="004654B5" w:rsidP="004654B5">
            <w:pPr>
              <w:rPr>
                <w:sz w:val="18"/>
                <w:szCs w:val="18"/>
              </w:rPr>
            </w:pPr>
          </w:p>
        </w:tc>
        <w:tc>
          <w:tcPr>
            <w:tcW w:w="5328" w:type="dxa"/>
            <w:shd w:val="clear" w:color="auto" w:fill="92D050"/>
          </w:tcPr>
          <w:p w14:paraId="78C8BC12" w14:textId="77777777" w:rsidR="004654B5" w:rsidRDefault="00685C76" w:rsidP="004654B5">
            <w:pPr>
              <w:rPr>
                <w:sz w:val="18"/>
                <w:szCs w:val="18"/>
              </w:rPr>
            </w:pPr>
            <w:r w:rsidRPr="00685C76">
              <w:rPr>
                <w:b/>
                <w:bCs/>
                <w:sz w:val="18"/>
                <w:szCs w:val="18"/>
              </w:rPr>
              <w:t>Painting (B):</w:t>
            </w:r>
            <w:r w:rsidRPr="00685C76">
              <w:rPr>
                <w:sz w:val="18"/>
                <w:szCs w:val="18"/>
              </w:rPr>
              <w:t xml:space="preserve"> Apply paint using the </w:t>
            </w:r>
            <w:r w:rsidRPr="00685C76">
              <w:rPr>
                <w:b/>
                <w:bCs/>
                <w:sz w:val="18"/>
                <w:szCs w:val="18"/>
              </w:rPr>
              <w:t>broken colour</w:t>
            </w:r>
            <w:r w:rsidRPr="00685C76">
              <w:rPr>
                <w:sz w:val="18"/>
                <w:szCs w:val="18"/>
              </w:rPr>
              <w:t xml:space="preserve"> technique (Impressionism) to suggest light and movement.</w:t>
            </w:r>
          </w:p>
          <w:p w14:paraId="10F2ADE0" w14:textId="77777777" w:rsidR="00685C76" w:rsidRDefault="00685C76" w:rsidP="004654B5">
            <w:pPr>
              <w:rPr>
                <w:sz w:val="18"/>
                <w:szCs w:val="18"/>
              </w:rPr>
            </w:pPr>
          </w:p>
          <w:p w14:paraId="61DBE35C" w14:textId="77777777" w:rsidR="00685C76" w:rsidRDefault="00685C76" w:rsidP="004654B5">
            <w:pPr>
              <w:rPr>
                <w:sz w:val="18"/>
                <w:szCs w:val="18"/>
              </w:rPr>
            </w:pPr>
            <w:r w:rsidRPr="00685C76">
              <w:rPr>
                <w:b/>
                <w:bCs/>
                <w:sz w:val="18"/>
                <w:szCs w:val="18"/>
              </w:rPr>
              <w:t>Painting (B):</w:t>
            </w:r>
            <w:r w:rsidRPr="00685C76">
              <w:rPr>
                <w:sz w:val="18"/>
                <w:szCs w:val="18"/>
              </w:rPr>
              <w:t xml:space="preserve"> Use colour theory to create </w:t>
            </w:r>
            <w:r w:rsidRPr="00685C76">
              <w:rPr>
                <w:b/>
                <w:bCs/>
                <w:sz w:val="18"/>
                <w:szCs w:val="18"/>
              </w:rPr>
              <w:t>atmospheric perspective</w:t>
            </w:r>
            <w:r w:rsidRPr="00685C76">
              <w:rPr>
                <w:sz w:val="18"/>
                <w:szCs w:val="18"/>
              </w:rPr>
              <w:t xml:space="preserve"> (lightening and cooling colours to show distance).</w:t>
            </w:r>
          </w:p>
          <w:p w14:paraId="72999DD8" w14:textId="77777777" w:rsidR="00685C76" w:rsidRDefault="00685C76" w:rsidP="004654B5">
            <w:pPr>
              <w:rPr>
                <w:sz w:val="18"/>
                <w:szCs w:val="18"/>
              </w:rPr>
            </w:pPr>
          </w:p>
          <w:p w14:paraId="67AAEB11" w14:textId="24507D03" w:rsidR="00685C76" w:rsidRPr="00AC608C" w:rsidRDefault="00685C76" w:rsidP="004654B5">
            <w:pPr>
              <w:rPr>
                <w:sz w:val="18"/>
                <w:szCs w:val="18"/>
              </w:rPr>
            </w:pPr>
            <w:r w:rsidRPr="00685C76">
              <w:rPr>
                <w:b/>
                <w:bCs/>
                <w:sz w:val="18"/>
                <w:szCs w:val="18"/>
              </w:rPr>
              <w:t>Analysis (D):</w:t>
            </w:r>
            <w:r w:rsidRPr="00685C76">
              <w:rPr>
                <w:sz w:val="18"/>
                <w:szCs w:val="18"/>
              </w:rPr>
              <w:t xml:space="preserve"> Analyse Impressionism as a stylistic </w:t>
            </w:r>
            <w:r w:rsidRPr="00685C76">
              <w:rPr>
                <w:b/>
                <w:bCs/>
                <w:sz w:val="18"/>
                <w:szCs w:val="18"/>
              </w:rPr>
              <w:t>art movement</w:t>
            </w:r>
            <w:r w:rsidRPr="00685C76">
              <w:rPr>
                <w:sz w:val="18"/>
                <w:szCs w:val="18"/>
              </w:rPr>
              <w:t>, discussing its purpose and influence.</w:t>
            </w:r>
          </w:p>
        </w:tc>
      </w:tr>
      <w:tr w:rsidR="004654B5" w:rsidRPr="00AC608C" w14:paraId="22FDF0A5" w14:textId="77777777" w:rsidTr="00AC608C">
        <w:trPr>
          <w:cantSplit/>
          <w:trHeight w:val="1882"/>
        </w:trPr>
        <w:tc>
          <w:tcPr>
            <w:tcW w:w="610" w:type="dxa"/>
            <w:shd w:val="clear" w:color="auto" w:fill="92D050"/>
            <w:textDirection w:val="btLr"/>
          </w:tcPr>
          <w:p w14:paraId="12A59FC2" w14:textId="637B1609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skills</w:t>
            </w:r>
          </w:p>
        </w:tc>
        <w:tc>
          <w:tcPr>
            <w:tcW w:w="4885" w:type="dxa"/>
            <w:shd w:val="clear" w:color="auto" w:fill="92D050"/>
          </w:tcPr>
          <w:p w14:paraId="76EE94E6" w14:textId="48E5B5E2" w:rsidR="004654B5" w:rsidRPr="00AC608C" w:rsidRDefault="009A64DF" w:rsidP="004654B5">
            <w:pPr>
              <w:rPr>
                <w:sz w:val="18"/>
                <w:szCs w:val="18"/>
              </w:rPr>
            </w:pPr>
            <w:r w:rsidRPr="009A64DF">
              <w:rPr>
                <w:b/>
                <w:bCs/>
                <w:sz w:val="18"/>
                <w:szCs w:val="18"/>
              </w:rPr>
              <w:t>Focus on Drawing for Symmetry and Form:</w:t>
            </w:r>
            <w:r w:rsidRPr="009A64DF">
              <w:rPr>
                <w:sz w:val="18"/>
                <w:szCs w:val="18"/>
              </w:rPr>
              <w:t xml:space="preserve"> Use drawing to accurately plan the </w:t>
            </w:r>
            <w:r w:rsidRPr="009A64DF">
              <w:rPr>
                <w:b/>
                <w:bCs/>
                <w:sz w:val="18"/>
                <w:szCs w:val="18"/>
              </w:rPr>
              <w:t>symmetry and proportions</w:t>
            </w:r>
            <w:r w:rsidRPr="009A64DF">
              <w:rPr>
                <w:sz w:val="18"/>
                <w:szCs w:val="18"/>
              </w:rPr>
              <w:t xml:space="preserve"> of the coiled vessel, focusing on achieving a smooth, balanced curve.</w:t>
            </w:r>
          </w:p>
        </w:tc>
        <w:tc>
          <w:tcPr>
            <w:tcW w:w="4912" w:type="dxa"/>
            <w:gridSpan w:val="2"/>
            <w:shd w:val="clear" w:color="auto" w:fill="92D050"/>
          </w:tcPr>
          <w:p w14:paraId="39D345B0" w14:textId="77777777" w:rsidR="004654B5" w:rsidRPr="00AC608C" w:rsidRDefault="004654B5" w:rsidP="004654B5">
            <w:pPr>
              <w:rPr>
                <w:sz w:val="18"/>
                <w:szCs w:val="18"/>
              </w:rPr>
            </w:pPr>
          </w:p>
        </w:tc>
        <w:tc>
          <w:tcPr>
            <w:tcW w:w="5328" w:type="dxa"/>
            <w:shd w:val="clear" w:color="auto" w:fill="92D050"/>
          </w:tcPr>
          <w:p w14:paraId="7925320C" w14:textId="50790794" w:rsidR="004654B5" w:rsidRPr="00AC608C" w:rsidRDefault="004038BE" w:rsidP="004654B5">
            <w:pPr>
              <w:rPr>
                <w:sz w:val="18"/>
                <w:szCs w:val="18"/>
              </w:rPr>
            </w:pPr>
            <w:r w:rsidRPr="004038BE">
              <w:rPr>
                <w:b/>
                <w:bCs/>
                <w:sz w:val="18"/>
                <w:szCs w:val="18"/>
              </w:rPr>
              <w:t>Formal Perspective and Composition:</w:t>
            </w:r>
            <w:r w:rsidRPr="004038BE">
              <w:rPr>
                <w:sz w:val="18"/>
                <w:szCs w:val="18"/>
              </w:rPr>
              <w:t xml:space="preserve"> Using line drawing to accurately establish </w:t>
            </w:r>
            <w:r w:rsidRPr="004038BE">
              <w:rPr>
                <w:b/>
                <w:bCs/>
                <w:sz w:val="18"/>
                <w:szCs w:val="18"/>
              </w:rPr>
              <w:t>one-point perspective</w:t>
            </w:r>
            <w:r w:rsidRPr="004038BE">
              <w:rPr>
                <w:sz w:val="18"/>
                <w:szCs w:val="18"/>
              </w:rPr>
              <w:t xml:space="preserve"> (horizon line, vanishing point) to create convincing spatial depth in the landscape composition.</w:t>
            </w:r>
          </w:p>
        </w:tc>
      </w:tr>
      <w:tr w:rsidR="004654B5" w:rsidRPr="00AC608C" w14:paraId="58165466" w14:textId="77777777" w:rsidTr="00AC608C">
        <w:trPr>
          <w:cantSplit/>
          <w:trHeight w:val="1967"/>
        </w:trPr>
        <w:tc>
          <w:tcPr>
            <w:tcW w:w="610" w:type="dxa"/>
            <w:shd w:val="clear" w:color="auto" w:fill="FFFF66"/>
            <w:textDirection w:val="btLr"/>
          </w:tcPr>
          <w:p w14:paraId="267A4E16" w14:textId="721AB4E8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Artist/ illustrator/author</w:t>
            </w:r>
          </w:p>
        </w:tc>
        <w:tc>
          <w:tcPr>
            <w:tcW w:w="4885" w:type="dxa"/>
            <w:shd w:val="clear" w:color="auto" w:fill="FFFF66"/>
          </w:tcPr>
          <w:p w14:paraId="3D127217" w14:textId="50080D67" w:rsidR="004654B5" w:rsidRPr="00AC608C" w:rsidRDefault="009A64DF" w:rsidP="004654B5">
            <w:pPr>
              <w:rPr>
                <w:sz w:val="18"/>
                <w:szCs w:val="18"/>
              </w:rPr>
            </w:pPr>
            <w:r w:rsidRPr="009A64DF">
              <w:rPr>
                <w:sz w:val="18"/>
                <w:szCs w:val="18"/>
              </w:rPr>
              <w:t xml:space="preserve">Artist </w:t>
            </w:r>
            <w:r w:rsidRPr="009A64DF">
              <w:rPr>
                <w:b/>
                <w:bCs/>
                <w:sz w:val="18"/>
                <w:szCs w:val="18"/>
              </w:rPr>
              <w:t>Richard Long</w:t>
            </w:r>
            <w:r w:rsidRPr="009A64DF">
              <w:rPr>
                <w:sz w:val="18"/>
                <w:szCs w:val="18"/>
              </w:rPr>
              <w:t xml:space="preserve">, </w:t>
            </w:r>
            <w:r w:rsidRPr="009A64DF">
              <w:rPr>
                <w:b/>
                <w:bCs/>
                <w:sz w:val="18"/>
                <w:szCs w:val="18"/>
              </w:rPr>
              <w:t>Francois Dupre</w:t>
            </w:r>
            <w:r w:rsidRPr="009A64DF">
              <w:rPr>
                <w:sz w:val="18"/>
                <w:szCs w:val="18"/>
              </w:rPr>
              <w:t xml:space="preserve"> (Contemporary/Ancient). Focus on art as ritual and legacy.</w:t>
            </w:r>
          </w:p>
        </w:tc>
        <w:tc>
          <w:tcPr>
            <w:tcW w:w="4901" w:type="dxa"/>
            <w:shd w:val="clear" w:color="auto" w:fill="FFFF66"/>
          </w:tcPr>
          <w:p w14:paraId="07AFBCDE" w14:textId="77777777" w:rsidR="004654B5" w:rsidRPr="00AC608C" w:rsidRDefault="004654B5" w:rsidP="004654B5">
            <w:pPr>
              <w:rPr>
                <w:sz w:val="18"/>
                <w:szCs w:val="18"/>
              </w:rPr>
            </w:pPr>
          </w:p>
        </w:tc>
        <w:tc>
          <w:tcPr>
            <w:tcW w:w="5339" w:type="dxa"/>
            <w:gridSpan w:val="2"/>
            <w:shd w:val="clear" w:color="auto" w:fill="FFFF66"/>
          </w:tcPr>
          <w:p w14:paraId="7BED4253" w14:textId="11283283" w:rsidR="004654B5" w:rsidRPr="00685C76" w:rsidRDefault="00685C76" w:rsidP="00685C76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685C76">
              <w:rPr>
                <w:sz w:val="18"/>
                <w:szCs w:val="18"/>
              </w:rPr>
              <w:t xml:space="preserve">Artist </w:t>
            </w:r>
            <w:r w:rsidRPr="00685C76">
              <w:rPr>
                <w:b/>
                <w:bCs/>
                <w:sz w:val="18"/>
                <w:szCs w:val="18"/>
              </w:rPr>
              <w:t>Claude Monet</w:t>
            </w:r>
            <w:r w:rsidRPr="00685C76">
              <w:rPr>
                <w:sz w:val="18"/>
                <w:szCs w:val="18"/>
              </w:rPr>
              <w:t xml:space="preserve"> (</w:t>
            </w:r>
            <w:r w:rsidRPr="00685C76">
              <w:rPr>
                <w:i/>
                <w:iCs/>
                <w:sz w:val="18"/>
                <w:szCs w:val="18"/>
              </w:rPr>
              <w:t>Poppies in the Field</w:t>
            </w:r>
            <w:r w:rsidRPr="00685C76">
              <w:rPr>
                <w:sz w:val="18"/>
                <w:szCs w:val="18"/>
              </w:rPr>
              <w:t>). Focus on Impressionism, light, and colour as atmosphere.</w:t>
            </w:r>
          </w:p>
        </w:tc>
      </w:tr>
      <w:tr w:rsidR="004654B5" w:rsidRPr="00AC608C" w14:paraId="51D80E0E" w14:textId="77777777" w:rsidTr="00163DBA">
        <w:trPr>
          <w:cantSplit/>
          <w:trHeight w:val="1882"/>
        </w:trPr>
        <w:tc>
          <w:tcPr>
            <w:tcW w:w="610" w:type="dxa"/>
            <w:textDirection w:val="btLr"/>
          </w:tcPr>
          <w:p w14:paraId="6BB0BCC5" w14:textId="2B30BD05" w:rsidR="004654B5" w:rsidRPr="00AC608C" w:rsidRDefault="004654B5" w:rsidP="004654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ED42C0">
              <w:rPr>
                <w:sz w:val="18"/>
                <w:szCs w:val="18"/>
              </w:rPr>
              <w:t>Essential vocabulary</w:t>
            </w:r>
          </w:p>
        </w:tc>
        <w:tc>
          <w:tcPr>
            <w:tcW w:w="4885" w:type="dxa"/>
          </w:tcPr>
          <w:p w14:paraId="7646CB19" w14:textId="49C75725" w:rsidR="004654B5" w:rsidRPr="00AC608C" w:rsidRDefault="00552A0E" w:rsidP="004654B5">
            <w:pPr>
              <w:rPr>
                <w:rFonts w:ascii="Calibri" w:hAnsi="Calibri" w:cs="Calibri"/>
                <w:sz w:val="18"/>
                <w:szCs w:val="18"/>
              </w:rPr>
            </w:pPr>
            <w:r w:rsidRPr="00552A0E">
              <w:rPr>
                <w:rFonts w:ascii="Calibri" w:hAnsi="Calibri" w:cs="Calibri"/>
                <w:b/>
                <w:bCs/>
                <w:sz w:val="18"/>
                <w:szCs w:val="18"/>
              </w:rPr>
              <w:t>Sculpture:</w:t>
            </w:r>
            <w:r w:rsidRPr="00552A0E">
              <w:rPr>
                <w:rFonts w:ascii="Calibri" w:hAnsi="Calibri" w:cs="Calibri"/>
                <w:sz w:val="18"/>
                <w:szCs w:val="18"/>
              </w:rPr>
              <w:t xml:space="preserve"> Coiled pot, vessel, symmetry, proportion, legacy, ritual, antiquity, form, refinement, finishing.</w:t>
            </w:r>
          </w:p>
        </w:tc>
        <w:tc>
          <w:tcPr>
            <w:tcW w:w="4912" w:type="dxa"/>
            <w:gridSpan w:val="2"/>
          </w:tcPr>
          <w:p w14:paraId="14EA6FE7" w14:textId="77777777" w:rsidR="004654B5" w:rsidRPr="00AC608C" w:rsidRDefault="004654B5" w:rsidP="004654B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328" w:type="dxa"/>
          </w:tcPr>
          <w:p w14:paraId="00D3A11A" w14:textId="72FD764A" w:rsidR="004654B5" w:rsidRPr="00AC608C" w:rsidRDefault="00552A0E" w:rsidP="004654B5">
            <w:pPr>
              <w:pStyle w:val="col-lg-4"/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552A0E">
              <w:rPr>
                <w:rFonts w:ascii="Calibri" w:hAnsi="Calibri" w:cs="Calibri"/>
                <w:b/>
                <w:bCs/>
                <w:sz w:val="18"/>
                <w:szCs w:val="18"/>
              </w:rPr>
              <w:t>Painting:</w:t>
            </w:r>
            <w:r w:rsidRPr="00552A0E">
              <w:rPr>
                <w:rFonts w:ascii="Calibri" w:hAnsi="Calibri" w:cs="Calibri"/>
                <w:sz w:val="18"/>
                <w:szCs w:val="18"/>
              </w:rPr>
              <w:t xml:space="preserve"> Impressionism, broken colour, atmospheric perspective, light source, reflection. </w:t>
            </w:r>
            <w:r w:rsidRPr="00552A0E">
              <w:rPr>
                <w:rFonts w:ascii="Calibri" w:hAnsi="Calibri" w:cs="Calibri"/>
                <w:b/>
                <w:bCs/>
                <w:sz w:val="18"/>
                <w:szCs w:val="18"/>
              </w:rPr>
              <w:t>Drawing:</w:t>
            </w:r>
            <w:r w:rsidRPr="00552A0E">
              <w:rPr>
                <w:rFonts w:ascii="Calibri" w:hAnsi="Calibri" w:cs="Calibri"/>
                <w:sz w:val="18"/>
                <w:szCs w:val="18"/>
              </w:rPr>
              <w:t xml:space="preserve"> Perspective, vanishing point, orthogonal lines, horizon line, landscape, movement.</w:t>
            </w:r>
          </w:p>
        </w:tc>
      </w:tr>
    </w:tbl>
    <w:p w14:paraId="283FD828" w14:textId="77777777" w:rsidR="00981557" w:rsidRPr="003B3725" w:rsidRDefault="00981557">
      <w:pPr>
        <w:rPr>
          <w:color w:val="EE0000"/>
        </w:rPr>
      </w:pPr>
    </w:p>
    <w:sectPr w:rsidR="00981557" w:rsidRPr="003B3725" w:rsidSect="00AC13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A120A"/>
    <w:multiLevelType w:val="hybridMultilevel"/>
    <w:tmpl w:val="6CAA117A"/>
    <w:lvl w:ilvl="0" w:tplc="08090001">
      <w:start w:val="1"/>
      <w:numFmt w:val="bullet"/>
      <w:lvlText w:val=""/>
      <w:lvlJc w:val="left"/>
      <w:pPr>
        <w:ind w:left="-2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</w:abstractNum>
  <w:abstractNum w:abstractNumId="1" w15:restartNumberingAfterBreak="0">
    <w:nsid w:val="0A162846"/>
    <w:multiLevelType w:val="multilevel"/>
    <w:tmpl w:val="A20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A223F"/>
    <w:multiLevelType w:val="multilevel"/>
    <w:tmpl w:val="ACEA3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146A8C"/>
    <w:multiLevelType w:val="multilevel"/>
    <w:tmpl w:val="AC28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C5234B"/>
    <w:multiLevelType w:val="hybridMultilevel"/>
    <w:tmpl w:val="A84AA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13A09"/>
    <w:multiLevelType w:val="multilevel"/>
    <w:tmpl w:val="47EC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F25C5A"/>
    <w:multiLevelType w:val="multilevel"/>
    <w:tmpl w:val="6D3E4C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00517B"/>
    <w:multiLevelType w:val="multilevel"/>
    <w:tmpl w:val="35D210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7C7152"/>
    <w:multiLevelType w:val="hybridMultilevel"/>
    <w:tmpl w:val="5BD2E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E0215"/>
    <w:multiLevelType w:val="multilevel"/>
    <w:tmpl w:val="F80C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837B79"/>
    <w:multiLevelType w:val="multilevel"/>
    <w:tmpl w:val="4E2E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C435A1"/>
    <w:multiLevelType w:val="multilevel"/>
    <w:tmpl w:val="5FBA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40F76"/>
    <w:multiLevelType w:val="multilevel"/>
    <w:tmpl w:val="ACEA3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F0300F"/>
    <w:multiLevelType w:val="multilevel"/>
    <w:tmpl w:val="FDB49D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7C7659"/>
    <w:multiLevelType w:val="hybridMultilevel"/>
    <w:tmpl w:val="24960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EA411A"/>
    <w:multiLevelType w:val="multilevel"/>
    <w:tmpl w:val="ACEA3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225628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C311C1"/>
    <w:multiLevelType w:val="multilevel"/>
    <w:tmpl w:val="96525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EC2303"/>
    <w:multiLevelType w:val="multilevel"/>
    <w:tmpl w:val="ACEC4F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9B31A8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3A7350"/>
    <w:multiLevelType w:val="hybridMultilevel"/>
    <w:tmpl w:val="207A3EE8"/>
    <w:lvl w:ilvl="0" w:tplc="33325B7C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46C4177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7D2DE9"/>
    <w:multiLevelType w:val="multilevel"/>
    <w:tmpl w:val="F7E48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FE1AB5"/>
    <w:multiLevelType w:val="multilevel"/>
    <w:tmpl w:val="9E96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651709"/>
    <w:multiLevelType w:val="multilevel"/>
    <w:tmpl w:val="E7182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E417A0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8B22FC"/>
    <w:multiLevelType w:val="multilevel"/>
    <w:tmpl w:val="D1C2A7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16230F"/>
    <w:multiLevelType w:val="hybridMultilevel"/>
    <w:tmpl w:val="CD221B9A"/>
    <w:lvl w:ilvl="0" w:tplc="8A5444C6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3A034F"/>
    <w:multiLevelType w:val="hybridMultilevel"/>
    <w:tmpl w:val="01489516"/>
    <w:lvl w:ilvl="0" w:tplc="33325B7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6250A"/>
    <w:multiLevelType w:val="multilevel"/>
    <w:tmpl w:val="AC281F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D66BCF"/>
    <w:multiLevelType w:val="multilevel"/>
    <w:tmpl w:val="4C501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E40AB8"/>
    <w:multiLevelType w:val="multilevel"/>
    <w:tmpl w:val="4F4E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F87D51"/>
    <w:multiLevelType w:val="multilevel"/>
    <w:tmpl w:val="AC281F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276371"/>
    <w:multiLevelType w:val="multilevel"/>
    <w:tmpl w:val="4EB86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7630213">
    <w:abstractNumId w:val="17"/>
  </w:num>
  <w:num w:numId="2" w16cid:durableId="349993919">
    <w:abstractNumId w:val="22"/>
  </w:num>
  <w:num w:numId="3" w16cid:durableId="1885480053">
    <w:abstractNumId w:val="11"/>
  </w:num>
  <w:num w:numId="4" w16cid:durableId="1846674701">
    <w:abstractNumId w:val="30"/>
  </w:num>
  <w:num w:numId="5" w16cid:durableId="218135277">
    <w:abstractNumId w:val="33"/>
  </w:num>
  <w:num w:numId="6" w16cid:durableId="1527211368">
    <w:abstractNumId w:val="23"/>
  </w:num>
  <w:num w:numId="7" w16cid:durableId="961763348">
    <w:abstractNumId w:val="10"/>
  </w:num>
  <w:num w:numId="8" w16cid:durableId="479617501">
    <w:abstractNumId w:val="9"/>
  </w:num>
  <w:num w:numId="9" w16cid:durableId="841703242">
    <w:abstractNumId w:val="1"/>
  </w:num>
  <w:num w:numId="10" w16cid:durableId="943149524">
    <w:abstractNumId w:val="16"/>
  </w:num>
  <w:num w:numId="11" w16cid:durableId="872574305">
    <w:abstractNumId w:val="5"/>
  </w:num>
  <w:num w:numId="12" w16cid:durableId="1919317832">
    <w:abstractNumId w:val="24"/>
  </w:num>
  <w:num w:numId="13" w16cid:durableId="1709255046">
    <w:abstractNumId w:val="3"/>
  </w:num>
  <w:num w:numId="14" w16cid:durableId="60565531">
    <w:abstractNumId w:val="6"/>
  </w:num>
  <w:num w:numId="15" w16cid:durableId="1472093009">
    <w:abstractNumId w:val="31"/>
  </w:num>
  <w:num w:numId="16" w16cid:durableId="814761337">
    <w:abstractNumId w:val="18"/>
  </w:num>
  <w:num w:numId="17" w16cid:durableId="1674993943">
    <w:abstractNumId w:val="26"/>
  </w:num>
  <w:num w:numId="18" w16cid:durableId="339360824">
    <w:abstractNumId w:val="13"/>
  </w:num>
  <w:num w:numId="19" w16cid:durableId="995298933">
    <w:abstractNumId w:val="7"/>
  </w:num>
  <w:num w:numId="20" w16cid:durableId="428550566">
    <w:abstractNumId w:val="29"/>
  </w:num>
  <w:num w:numId="21" w16cid:durableId="705954678">
    <w:abstractNumId w:val="32"/>
  </w:num>
  <w:num w:numId="22" w16cid:durableId="1786997132">
    <w:abstractNumId w:val="25"/>
  </w:num>
  <w:num w:numId="23" w16cid:durableId="608202049">
    <w:abstractNumId w:val="21"/>
  </w:num>
  <w:num w:numId="24" w16cid:durableId="2089040041">
    <w:abstractNumId w:val="19"/>
  </w:num>
  <w:num w:numId="25" w16cid:durableId="1952980225">
    <w:abstractNumId w:val="2"/>
  </w:num>
  <w:num w:numId="26" w16cid:durableId="1532525651">
    <w:abstractNumId w:val="12"/>
  </w:num>
  <w:num w:numId="27" w16cid:durableId="1233351719">
    <w:abstractNumId w:val="15"/>
  </w:num>
  <w:num w:numId="28" w16cid:durableId="917594125">
    <w:abstractNumId w:val="4"/>
  </w:num>
  <w:num w:numId="29" w16cid:durableId="269901359">
    <w:abstractNumId w:val="0"/>
  </w:num>
  <w:num w:numId="30" w16cid:durableId="279841266">
    <w:abstractNumId w:val="14"/>
  </w:num>
  <w:num w:numId="31" w16cid:durableId="1179080590">
    <w:abstractNumId w:val="8"/>
  </w:num>
  <w:num w:numId="32" w16cid:durableId="1642690793">
    <w:abstractNumId w:val="27"/>
  </w:num>
  <w:num w:numId="33" w16cid:durableId="730815264">
    <w:abstractNumId w:val="28"/>
  </w:num>
  <w:num w:numId="34" w16cid:durableId="1934169748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3B"/>
    <w:rsid w:val="000057A1"/>
    <w:rsid w:val="000605AA"/>
    <w:rsid w:val="00095E26"/>
    <w:rsid w:val="000A5346"/>
    <w:rsid w:val="000A6570"/>
    <w:rsid w:val="000C1DA0"/>
    <w:rsid w:val="000C41EB"/>
    <w:rsid w:val="000E5B3C"/>
    <w:rsid w:val="001007BC"/>
    <w:rsid w:val="00111C6C"/>
    <w:rsid w:val="00124296"/>
    <w:rsid w:val="00150893"/>
    <w:rsid w:val="001639F8"/>
    <w:rsid w:val="00167DDA"/>
    <w:rsid w:val="0018127E"/>
    <w:rsid w:val="001949FE"/>
    <w:rsid w:val="001A5C8B"/>
    <w:rsid w:val="001B1AA5"/>
    <w:rsid w:val="001D7A0B"/>
    <w:rsid w:val="001F0355"/>
    <w:rsid w:val="00216FA4"/>
    <w:rsid w:val="00241F38"/>
    <w:rsid w:val="00255528"/>
    <w:rsid w:val="002747D3"/>
    <w:rsid w:val="00285E90"/>
    <w:rsid w:val="002B10E2"/>
    <w:rsid w:val="002B707A"/>
    <w:rsid w:val="002C368B"/>
    <w:rsid w:val="002C56F5"/>
    <w:rsid w:val="002C7806"/>
    <w:rsid w:val="002D1401"/>
    <w:rsid w:val="002D2D15"/>
    <w:rsid w:val="002E78E3"/>
    <w:rsid w:val="002F44A9"/>
    <w:rsid w:val="002F7EAC"/>
    <w:rsid w:val="0030064D"/>
    <w:rsid w:val="00310FD0"/>
    <w:rsid w:val="00333BAD"/>
    <w:rsid w:val="00334B75"/>
    <w:rsid w:val="00336F0E"/>
    <w:rsid w:val="003406C9"/>
    <w:rsid w:val="003437D4"/>
    <w:rsid w:val="00347679"/>
    <w:rsid w:val="00355954"/>
    <w:rsid w:val="00365766"/>
    <w:rsid w:val="00370FCE"/>
    <w:rsid w:val="00371085"/>
    <w:rsid w:val="003752E1"/>
    <w:rsid w:val="00375FD3"/>
    <w:rsid w:val="0038127B"/>
    <w:rsid w:val="003813F2"/>
    <w:rsid w:val="0039179A"/>
    <w:rsid w:val="003956E0"/>
    <w:rsid w:val="003A1A1F"/>
    <w:rsid w:val="003B2A82"/>
    <w:rsid w:val="003B3725"/>
    <w:rsid w:val="003B5D3C"/>
    <w:rsid w:val="003D4C27"/>
    <w:rsid w:val="003D6304"/>
    <w:rsid w:val="003E5084"/>
    <w:rsid w:val="003F081A"/>
    <w:rsid w:val="004016C8"/>
    <w:rsid w:val="004038BE"/>
    <w:rsid w:val="0042657F"/>
    <w:rsid w:val="00427D8A"/>
    <w:rsid w:val="004407D8"/>
    <w:rsid w:val="00447D20"/>
    <w:rsid w:val="00461074"/>
    <w:rsid w:val="004654B5"/>
    <w:rsid w:val="00465AA5"/>
    <w:rsid w:val="004A3AAD"/>
    <w:rsid w:val="004C0217"/>
    <w:rsid w:val="004C4809"/>
    <w:rsid w:val="00521745"/>
    <w:rsid w:val="00552A0E"/>
    <w:rsid w:val="005530FF"/>
    <w:rsid w:val="00554277"/>
    <w:rsid w:val="005621CD"/>
    <w:rsid w:val="00563A3F"/>
    <w:rsid w:val="00567B00"/>
    <w:rsid w:val="005732E8"/>
    <w:rsid w:val="00576C91"/>
    <w:rsid w:val="00577FC2"/>
    <w:rsid w:val="0058141E"/>
    <w:rsid w:val="005857B8"/>
    <w:rsid w:val="00587101"/>
    <w:rsid w:val="00587FF6"/>
    <w:rsid w:val="00595165"/>
    <w:rsid w:val="005D62E5"/>
    <w:rsid w:val="005E2165"/>
    <w:rsid w:val="006030DB"/>
    <w:rsid w:val="00605D04"/>
    <w:rsid w:val="006114DD"/>
    <w:rsid w:val="00612DE1"/>
    <w:rsid w:val="00624CCC"/>
    <w:rsid w:val="00640220"/>
    <w:rsid w:val="006445E6"/>
    <w:rsid w:val="00665BBB"/>
    <w:rsid w:val="0067222F"/>
    <w:rsid w:val="006760DE"/>
    <w:rsid w:val="00677CDD"/>
    <w:rsid w:val="00685C4A"/>
    <w:rsid w:val="00685C76"/>
    <w:rsid w:val="006B5221"/>
    <w:rsid w:val="006E4494"/>
    <w:rsid w:val="006F1CD9"/>
    <w:rsid w:val="0070300B"/>
    <w:rsid w:val="00707CA7"/>
    <w:rsid w:val="00710824"/>
    <w:rsid w:val="007109BD"/>
    <w:rsid w:val="00712BEA"/>
    <w:rsid w:val="00724C13"/>
    <w:rsid w:val="007309E2"/>
    <w:rsid w:val="0073446A"/>
    <w:rsid w:val="00761C60"/>
    <w:rsid w:val="00765E6B"/>
    <w:rsid w:val="007777C3"/>
    <w:rsid w:val="00780C3B"/>
    <w:rsid w:val="00790FE0"/>
    <w:rsid w:val="007A6B20"/>
    <w:rsid w:val="007B4077"/>
    <w:rsid w:val="007D1B92"/>
    <w:rsid w:val="007D74EF"/>
    <w:rsid w:val="007E6FA6"/>
    <w:rsid w:val="007F7133"/>
    <w:rsid w:val="00802533"/>
    <w:rsid w:val="008058DF"/>
    <w:rsid w:val="00812696"/>
    <w:rsid w:val="00821DD5"/>
    <w:rsid w:val="00837B2D"/>
    <w:rsid w:val="008428CB"/>
    <w:rsid w:val="00846033"/>
    <w:rsid w:val="008575FB"/>
    <w:rsid w:val="0086208E"/>
    <w:rsid w:val="00862F59"/>
    <w:rsid w:val="0089228E"/>
    <w:rsid w:val="0089406F"/>
    <w:rsid w:val="008A0341"/>
    <w:rsid w:val="008A1E12"/>
    <w:rsid w:val="008A52C5"/>
    <w:rsid w:val="008C0E6C"/>
    <w:rsid w:val="008F2389"/>
    <w:rsid w:val="00913A4C"/>
    <w:rsid w:val="00916186"/>
    <w:rsid w:val="009219A1"/>
    <w:rsid w:val="009361DF"/>
    <w:rsid w:val="00943F17"/>
    <w:rsid w:val="009600E0"/>
    <w:rsid w:val="00981557"/>
    <w:rsid w:val="00995CBE"/>
    <w:rsid w:val="009A21BE"/>
    <w:rsid w:val="009A64DF"/>
    <w:rsid w:val="009B1685"/>
    <w:rsid w:val="009D08A3"/>
    <w:rsid w:val="009F1439"/>
    <w:rsid w:val="00A0043C"/>
    <w:rsid w:val="00A06115"/>
    <w:rsid w:val="00A516C5"/>
    <w:rsid w:val="00A56944"/>
    <w:rsid w:val="00A76C80"/>
    <w:rsid w:val="00A82D06"/>
    <w:rsid w:val="00A91664"/>
    <w:rsid w:val="00AB4A2A"/>
    <w:rsid w:val="00AC133B"/>
    <w:rsid w:val="00AC608C"/>
    <w:rsid w:val="00AD1236"/>
    <w:rsid w:val="00AD3238"/>
    <w:rsid w:val="00AD6242"/>
    <w:rsid w:val="00AE1141"/>
    <w:rsid w:val="00AE1EE9"/>
    <w:rsid w:val="00AF1409"/>
    <w:rsid w:val="00AF3DFA"/>
    <w:rsid w:val="00AF7BBD"/>
    <w:rsid w:val="00B2570F"/>
    <w:rsid w:val="00B269FE"/>
    <w:rsid w:val="00B328A0"/>
    <w:rsid w:val="00B33831"/>
    <w:rsid w:val="00B97CB8"/>
    <w:rsid w:val="00BB0E42"/>
    <w:rsid w:val="00BB4803"/>
    <w:rsid w:val="00BC0B95"/>
    <w:rsid w:val="00BE443B"/>
    <w:rsid w:val="00BE7C5C"/>
    <w:rsid w:val="00C13C0C"/>
    <w:rsid w:val="00C31A66"/>
    <w:rsid w:val="00C33528"/>
    <w:rsid w:val="00C708F7"/>
    <w:rsid w:val="00C71A69"/>
    <w:rsid w:val="00C72FB5"/>
    <w:rsid w:val="00C815C8"/>
    <w:rsid w:val="00C83831"/>
    <w:rsid w:val="00C85CB2"/>
    <w:rsid w:val="00C921B7"/>
    <w:rsid w:val="00CA0CC4"/>
    <w:rsid w:val="00CA1068"/>
    <w:rsid w:val="00CA1CCF"/>
    <w:rsid w:val="00CA55DB"/>
    <w:rsid w:val="00CA7603"/>
    <w:rsid w:val="00CB7DFC"/>
    <w:rsid w:val="00CC74D2"/>
    <w:rsid w:val="00CD1C72"/>
    <w:rsid w:val="00CD6385"/>
    <w:rsid w:val="00CF3986"/>
    <w:rsid w:val="00CF50AC"/>
    <w:rsid w:val="00CF5EE3"/>
    <w:rsid w:val="00D0676D"/>
    <w:rsid w:val="00D07E68"/>
    <w:rsid w:val="00D22429"/>
    <w:rsid w:val="00D358F6"/>
    <w:rsid w:val="00D465AE"/>
    <w:rsid w:val="00D53833"/>
    <w:rsid w:val="00D53A9E"/>
    <w:rsid w:val="00D87537"/>
    <w:rsid w:val="00D90319"/>
    <w:rsid w:val="00DA025D"/>
    <w:rsid w:val="00DC52CC"/>
    <w:rsid w:val="00DD53D3"/>
    <w:rsid w:val="00DE5702"/>
    <w:rsid w:val="00E15163"/>
    <w:rsid w:val="00E152BC"/>
    <w:rsid w:val="00E46CE0"/>
    <w:rsid w:val="00E63A49"/>
    <w:rsid w:val="00E932EC"/>
    <w:rsid w:val="00E97272"/>
    <w:rsid w:val="00EA25EC"/>
    <w:rsid w:val="00EA7D11"/>
    <w:rsid w:val="00EB03A3"/>
    <w:rsid w:val="00EB538A"/>
    <w:rsid w:val="00ED42C0"/>
    <w:rsid w:val="00ED5400"/>
    <w:rsid w:val="00ED5CAD"/>
    <w:rsid w:val="00F1280D"/>
    <w:rsid w:val="00F223DC"/>
    <w:rsid w:val="00F242A5"/>
    <w:rsid w:val="00F24542"/>
    <w:rsid w:val="00F52B5C"/>
    <w:rsid w:val="00F62BD3"/>
    <w:rsid w:val="00F7649F"/>
    <w:rsid w:val="00F7661E"/>
    <w:rsid w:val="00F81305"/>
    <w:rsid w:val="00F94644"/>
    <w:rsid w:val="00FA0DAE"/>
    <w:rsid w:val="00FC168E"/>
    <w:rsid w:val="00FC1DD9"/>
    <w:rsid w:val="00FD2B8A"/>
    <w:rsid w:val="00FE249D"/>
    <w:rsid w:val="00FE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A1676"/>
  <w15:chartTrackingRefBased/>
  <w15:docId w15:val="{88D04DF7-66BF-47CC-BED8-49CBE68A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3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3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3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3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3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3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3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3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3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3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3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3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3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3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3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3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3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3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3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3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3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3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3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3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3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3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3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1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-lg-4">
    <w:name w:val="col-lg-4"/>
    <w:basedOn w:val="Normal"/>
    <w:rsid w:val="00F22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8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87AA6-1BAD-4D95-B52A-2E28796177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A59D97-A1A3-4E22-AA51-3E291688B9BD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8537DFAD-1FC0-45D0-92DE-A14E08EC1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FDC03D-2256-4E59-B2E0-CFF7EBF40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2179</Words>
  <Characters>12031</Characters>
  <Application>Microsoft Office Word</Application>
  <DocSecurity>0</DocSecurity>
  <Lines>802</Lines>
  <Paragraphs>302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62</cp:revision>
  <dcterms:created xsi:type="dcterms:W3CDTF">2025-12-10T12:55:00Z</dcterms:created>
  <dcterms:modified xsi:type="dcterms:W3CDTF">2025-12-18T14:16:00Z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