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92608" w14:textId="77777777" w:rsidR="00331DA9" w:rsidRDefault="00331DA9" w:rsidP="00BF47ED">
      <w:pPr>
        <w:spacing w:after="0" w:line="240" w:lineRule="auto"/>
        <w:rPr>
          <w:rFonts w:ascii="Sassoon Infant Rg" w:hAnsi="Sassoon Infant Rg"/>
          <w:b/>
          <w:bCs/>
          <w:sz w:val="18"/>
          <w:szCs w:val="18"/>
          <w:u w:val="single"/>
        </w:rPr>
      </w:pPr>
    </w:p>
    <w:p w14:paraId="03CDA10D" w14:textId="77777777" w:rsidR="0008624E" w:rsidRDefault="0008624E" w:rsidP="00BF47ED">
      <w:pPr>
        <w:spacing w:after="0" w:line="240" w:lineRule="auto"/>
        <w:rPr>
          <w:rFonts w:ascii="Sassoon Infant Rg" w:hAnsi="Sassoon Infant Rg"/>
          <w:b/>
          <w:bCs/>
          <w:sz w:val="18"/>
          <w:szCs w:val="18"/>
          <w:u w:val="single"/>
        </w:rPr>
      </w:pPr>
    </w:p>
    <w:p w14:paraId="15646BC8" w14:textId="4314B160" w:rsidR="00473727" w:rsidRPr="00A31B50" w:rsidRDefault="00473727" w:rsidP="00473727">
      <w:pPr>
        <w:spacing w:after="0" w:line="240" w:lineRule="auto"/>
        <w:jc w:val="center"/>
        <w:rPr>
          <w:rFonts w:ascii="Sassoon Infant Rg" w:hAnsi="Sassoon Infant Rg"/>
          <w:b/>
          <w:bCs/>
          <w:sz w:val="18"/>
          <w:szCs w:val="18"/>
          <w:u w:val="single"/>
        </w:rPr>
      </w:pPr>
      <w:r w:rsidRPr="00A31B50">
        <w:rPr>
          <w:rFonts w:ascii="Sassoon Infant Rg" w:hAnsi="Sassoon Infant Rg"/>
          <w:b/>
          <w:bCs/>
          <w:sz w:val="18"/>
          <w:szCs w:val="18"/>
          <w:u w:val="single"/>
        </w:rPr>
        <w:t>Springwood Federation – PSHE Long Term Plan 2026</w:t>
      </w:r>
      <w:r w:rsidR="009402BF">
        <w:rPr>
          <w:rFonts w:ascii="Sassoon Infant Rg" w:hAnsi="Sassoon Infant Rg"/>
          <w:b/>
          <w:bCs/>
          <w:sz w:val="18"/>
          <w:szCs w:val="18"/>
          <w:u w:val="single"/>
        </w:rPr>
        <w:t>/27</w:t>
      </w:r>
    </w:p>
    <w:p w14:paraId="48879AF1" w14:textId="77777777" w:rsidR="00473727" w:rsidRPr="00A31B50" w:rsidRDefault="00473727" w:rsidP="00473727">
      <w:pPr>
        <w:spacing w:after="0" w:line="240" w:lineRule="auto"/>
        <w:jc w:val="center"/>
        <w:rPr>
          <w:rFonts w:cstheme="minorHAnsi"/>
          <w:b/>
          <w:bCs/>
          <w:sz w:val="18"/>
          <w:szCs w:val="1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8"/>
        <w:gridCol w:w="2208"/>
        <w:gridCol w:w="2172"/>
        <w:gridCol w:w="2247"/>
        <w:gridCol w:w="2219"/>
        <w:gridCol w:w="2307"/>
        <w:gridCol w:w="2211"/>
      </w:tblGrid>
      <w:tr w:rsidR="00EE11B5" w:rsidRPr="00A31B50" w14:paraId="49E403B9" w14:textId="77777777" w:rsidTr="00A31B50">
        <w:trPr>
          <w:trHeight w:val="311"/>
        </w:trPr>
        <w:tc>
          <w:tcPr>
            <w:tcW w:w="2208" w:type="dxa"/>
          </w:tcPr>
          <w:p w14:paraId="34DF9F3B" w14:textId="77777777" w:rsidR="00EE11B5" w:rsidRPr="00A31B50" w:rsidRDefault="00EE11B5" w:rsidP="000F4831">
            <w:pPr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208" w:type="dxa"/>
            <w:vAlign w:val="center"/>
          </w:tcPr>
          <w:p w14:paraId="01EC7BEB" w14:textId="1C2E1A97" w:rsidR="009402BF" w:rsidRPr="00A31B50" w:rsidRDefault="00A31B50" w:rsidP="007D2E6A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A31B50">
              <w:rPr>
                <w:rFonts w:cstheme="minorHAnsi"/>
                <w:b/>
                <w:bCs/>
                <w:sz w:val="18"/>
                <w:szCs w:val="18"/>
                <w:u w:val="single"/>
              </w:rPr>
              <w:t>Autumn 1</w:t>
            </w:r>
          </w:p>
        </w:tc>
        <w:tc>
          <w:tcPr>
            <w:tcW w:w="2172" w:type="dxa"/>
            <w:vAlign w:val="center"/>
          </w:tcPr>
          <w:p w14:paraId="685AA5E8" w14:textId="4D2B0B7C" w:rsidR="00EE11B5" w:rsidRPr="00A31B50" w:rsidRDefault="00A31B50" w:rsidP="007D2E6A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A31B50">
              <w:rPr>
                <w:rFonts w:cstheme="minorHAnsi"/>
                <w:b/>
                <w:bCs/>
                <w:sz w:val="18"/>
                <w:szCs w:val="18"/>
                <w:u w:val="single"/>
              </w:rPr>
              <w:t>Autumn 2</w:t>
            </w:r>
          </w:p>
        </w:tc>
        <w:tc>
          <w:tcPr>
            <w:tcW w:w="2247" w:type="dxa"/>
            <w:vAlign w:val="center"/>
          </w:tcPr>
          <w:p w14:paraId="08BC3CA8" w14:textId="7C36E647" w:rsidR="00EE11B5" w:rsidRPr="00A31B50" w:rsidRDefault="00A31B50" w:rsidP="007D2E6A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A31B50">
              <w:rPr>
                <w:rFonts w:cstheme="minorHAnsi"/>
                <w:b/>
                <w:bCs/>
                <w:sz w:val="18"/>
                <w:szCs w:val="18"/>
                <w:u w:val="single"/>
              </w:rPr>
              <w:t>Spring 1</w:t>
            </w:r>
          </w:p>
        </w:tc>
        <w:tc>
          <w:tcPr>
            <w:tcW w:w="2219" w:type="dxa"/>
            <w:vAlign w:val="center"/>
          </w:tcPr>
          <w:p w14:paraId="386FADDB" w14:textId="61375636" w:rsidR="00EE11B5" w:rsidRPr="00A31B50" w:rsidRDefault="00A31B50" w:rsidP="007D2E6A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A31B50">
              <w:rPr>
                <w:rFonts w:cstheme="minorHAnsi"/>
                <w:b/>
                <w:bCs/>
                <w:sz w:val="18"/>
                <w:szCs w:val="18"/>
                <w:u w:val="single"/>
              </w:rPr>
              <w:t>Spring 2</w:t>
            </w:r>
          </w:p>
        </w:tc>
        <w:tc>
          <w:tcPr>
            <w:tcW w:w="2307" w:type="dxa"/>
            <w:vAlign w:val="center"/>
          </w:tcPr>
          <w:p w14:paraId="31A4CDCA" w14:textId="52B4B464" w:rsidR="00EE11B5" w:rsidRPr="00A31B50" w:rsidRDefault="00A31B50" w:rsidP="007D2E6A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A31B50">
              <w:rPr>
                <w:rFonts w:cstheme="minorHAnsi"/>
                <w:b/>
                <w:bCs/>
                <w:sz w:val="18"/>
                <w:szCs w:val="18"/>
                <w:u w:val="single"/>
              </w:rPr>
              <w:t>Summer 1</w:t>
            </w:r>
          </w:p>
        </w:tc>
        <w:tc>
          <w:tcPr>
            <w:tcW w:w="2211" w:type="dxa"/>
            <w:vAlign w:val="center"/>
          </w:tcPr>
          <w:p w14:paraId="1A77977A" w14:textId="07473802" w:rsidR="009402BF" w:rsidRPr="00A31B50" w:rsidRDefault="00A31B50" w:rsidP="007D2E6A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A31B50">
              <w:rPr>
                <w:rFonts w:cstheme="minorHAnsi"/>
                <w:b/>
                <w:bCs/>
                <w:sz w:val="18"/>
                <w:szCs w:val="18"/>
                <w:u w:val="single"/>
              </w:rPr>
              <w:t>Summer 2</w:t>
            </w:r>
          </w:p>
        </w:tc>
      </w:tr>
      <w:tr w:rsidR="00A95BA4" w:rsidRPr="00A31B50" w14:paraId="4E6FEFE9" w14:textId="77777777" w:rsidTr="00A95BA4">
        <w:trPr>
          <w:trHeight w:val="463"/>
        </w:trPr>
        <w:tc>
          <w:tcPr>
            <w:tcW w:w="2208" w:type="dxa"/>
          </w:tcPr>
          <w:p w14:paraId="66C20678" w14:textId="6451C10B" w:rsidR="00A95BA4" w:rsidRPr="00A31B50" w:rsidRDefault="00A95BA4" w:rsidP="000F4831">
            <w:pPr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>
              <w:rPr>
                <w:rFonts w:cstheme="minorHAnsi"/>
                <w:b/>
                <w:bCs/>
                <w:sz w:val="18"/>
                <w:szCs w:val="18"/>
                <w:u w:val="single"/>
              </w:rPr>
              <w:t>EYFS</w:t>
            </w:r>
          </w:p>
        </w:tc>
        <w:tc>
          <w:tcPr>
            <w:tcW w:w="4380" w:type="dxa"/>
            <w:gridSpan w:val="2"/>
          </w:tcPr>
          <w:p w14:paraId="72290EAC" w14:textId="110621B6" w:rsidR="00A95BA4" w:rsidRPr="00A95BA4" w:rsidRDefault="00A95BA4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A95BA4">
              <w:rPr>
                <w:rFonts w:cstheme="minorHAnsi"/>
                <w:sz w:val="18"/>
                <w:szCs w:val="18"/>
              </w:rPr>
              <w:t xml:space="preserve">Friendship and Bullying </w:t>
            </w:r>
          </w:p>
        </w:tc>
        <w:tc>
          <w:tcPr>
            <w:tcW w:w="4466" w:type="dxa"/>
            <w:gridSpan w:val="2"/>
          </w:tcPr>
          <w:p w14:paraId="1A1CA12D" w14:textId="31C8F759" w:rsidR="00A95BA4" w:rsidRPr="00A95BA4" w:rsidRDefault="00A95BA4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A95BA4">
              <w:rPr>
                <w:rFonts w:cstheme="minorHAnsi"/>
                <w:sz w:val="18"/>
                <w:szCs w:val="18"/>
              </w:rPr>
              <w:t>Foundations for Wellbeing</w:t>
            </w:r>
          </w:p>
        </w:tc>
        <w:tc>
          <w:tcPr>
            <w:tcW w:w="4518" w:type="dxa"/>
            <w:gridSpan w:val="2"/>
          </w:tcPr>
          <w:p w14:paraId="1964E348" w14:textId="32A9BE98" w:rsidR="00A95BA4" w:rsidRPr="00A95BA4" w:rsidRDefault="00A95BA4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A95BA4">
              <w:rPr>
                <w:rFonts w:cstheme="minorHAnsi"/>
                <w:sz w:val="18"/>
                <w:szCs w:val="18"/>
              </w:rPr>
              <w:t>Dental Health</w:t>
            </w:r>
          </w:p>
        </w:tc>
      </w:tr>
      <w:tr w:rsidR="00EE11B5" w:rsidRPr="00A31B50" w14:paraId="68E7C608" w14:textId="77777777" w:rsidTr="00AC3435">
        <w:trPr>
          <w:trHeight w:val="463"/>
        </w:trPr>
        <w:tc>
          <w:tcPr>
            <w:tcW w:w="2208" w:type="dxa"/>
          </w:tcPr>
          <w:p w14:paraId="4B6F9AC3" w14:textId="77777777" w:rsidR="00EE11B5" w:rsidRPr="00A31B50" w:rsidRDefault="00EE11B5" w:rsidP="000F4831">
            <w:pPr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A31B50">
              <w:rPr>
                <w:rFonts w:cstheme="minorHAnsi"/>
                <w:b/>
                <w:bCs/>
                <w:sz w:val="18"/>
                <w:szCs w:val="18"/>
                <w:u w:val="single"/>
              </w:rPr>
              <w:t>Year 1</w:t>
            </w:r>
          </w:p>
        </w:tc>
        <w:tc>
          <w:tcPr>
            <w:tcW w:w="2208" w:type="dxa"/>
            <w:shd w:val="clear" w:color="auto" w:fill="F79646" w:themeFill="accent6"/>
          </w:tcPr>
          <w:p w14:paraId="37B9ED7A" w14:textId="6F423594" w:rsidR="00222789" w:rsidRPr="005000D9" w:rsidRDefault="00222789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Making friends: playing and learning together</w:t>
            </w:r>
          </w:p>
          <w:p w14:paraId="1390FA6B" w14:textId="234AEF48" w:rsidR="00EE11B5" w:rsidRPr="005000D9" w:rsidRDefault="00EE11B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72" w:type="dxa"/>
            <w:shd w:val="clear" w:color="auto" w:fill="F79646" w:themeFill="accent6"/>
          </w:tcPr>
          <w:p w14:paraId="649D86D8" w14:textId="0EF9C726" w:rsidR="00EE11B5" w:rsidRPr="005000D9" w:rsidRDefault="006761A7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 xml:space="preserve">Mental health </w:t>
            </w:r>
            <w:r w:rsidR="00AC3435" w:rsidRPr="005000D9">
              <w:rPr>
                <w:rFonts w:cstheme="minorHAnsi"/>
                <w:sz w:val="18"/>
                <w:szCs w:val="18"/>
              </w:rPr>
              <w:t>and</w:t>
            </w:r>
            <w:r w:rsidRPr="005000D9">
              <w:rPr>
                <w:rFonts w:cstheme="minorHAnsi"/>
                <w:sz w:val="18"/>
                <w:szCs w:val="18"/>
              </w:rPr>
              <w:t xml:space="preserve"> wellbeing</w:t>
            </w:r>
          </w:p>
          <w:p w14:paraId="3BE38A9A" w14:textId="0CCA6FBB" w:rsidR="001702C8" w:rsidRPr="005000D9" w:rsidRDefault="001702C8" w:rsidP="005000D9">
            <w:pPr>
              <w:spacing w:line="276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</w:p>
        </w:tc>
        <w:tc>
          <w:tcPr>
            <w:tcW w:w="2247" w:type="dxa"/>
            <w:shd w:val="clear" w:color="auto" w:fill="F79646" w:themeFill="accent6"/>
          </w:tcPr>
          <w:p w14:paraId="4341107D" w14:textId="0D61786A" w:rsidR="00EE11B5" w:rsidRPr="005000D9" w:rsidRDefault="00CA7F56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Celebrating</w:t>
            </w:r>
            <w:r w:rsidR="007D2E6A" w:rsidRPr="005000D9">
              <w:rPr>
                <w:rFonts w:cstheme="minorHAnsi"/>
                <w:sz w:val="18"/>
                <w:szCs w:val="18"/>
              </w:rPr>
              <w:t xml:space="preserve"> </w:t>
            </w:r>
            <w:r w:rsidRPr="005000D9">
              <w:rPr>
                <w:rFonts w:cstheme="minorHAnsi"/>
                <w:sz w:val="18"/>
                <w:szCs w:val="18"/>
              </w:rPr>
              <w:t>me, you and our families</w:t>
            </w:r>
          </w:p>
          <w:p w14:paraId="433D5738" w14:textId="4D2D12DA" w:rsidR="00CA7F56" w:rsidRPr="005000D9" w:rsidRDefault="00CA7F56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19" w:type="dxa"/>
            <w:shd w:val="clear" w:color="auto" w:fill="F79646" w:themeFill="accent6"/>
          </w:tcPr>
          <w:p w14:paraId="2BCCA7EF" w14:textId="3A72F8F7" w:rsidR="009038DB" w:rsidRPr="005000D9" w:rsidRDefault="009038DB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Safety at home</w:t>
            </w:r>
          </w:p>
          <w:p w14:paraId="2347E134" w14:textId="55391EB2" w:rsidR="00EE11B5" w:rsidRPr="005000D9" w:rsidRDefault="00EE11B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07" w:type="dxa"/>
            <w:shd w:val="clear" w:color="auto" w:fill="F79646" w:themeFill="accent6"/>
          </w:tcPr>
          <w:p w14:paraId="3EE3B737" w14:textId="0F3AB320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 xml:space="preserve">Being </w:t>
            </w:r>
            <w:r w:rsidR="00486B9F" w:rsidRPr="005000D9">
              <w:rPr>
                <w:rFonts w:cstheme="minorHAnsi"/>
                <w:sz w:val="18"/>
                <w:szCs w:val="18"/>
              </w:rPr>
              <w:t>healthy</w:t>
            </w:r>
          </w:p>
        </w:tc>
        <w:tc>
          <w:tcPr>
            <w:tcW w:w="2211" w:type="dxa"/>
            <w:shd w:val="clear" w:color="auto" w:fill="F79646" w:themeFill="accent6"/>
          </w:tcPr>
          <w:p w14:paraId="1A0E8082" w14:textId="303EE658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Showing kindness to ourselves and others</w:t>
            </w:r>
          </w:p>
        </w:tc>
      </w:tr>
      <w:tr w:rsidR="00EE11B5" w:rsidRPr="00A31B50" w14:paraId="5738D548" w14:textId="77777777" w:rsidTr="00AC3435">
        <w:trPr>
          <w:trHeight w:val="430"/>
        </w:trPr>
        <w:tc>
          <w:tcPr>
            <w:tcW w:w="2208" w:type="dxa"/>
          </w:tcPr>
          <w:p w14:paraId="1EA50F5A" w14:textId="77777777" w:rsidR="00EE11B5" w:rsidRPr="00A31B50" w:rsidRDefault="00EE11B5" w:rsidP="000F4831">
            <w:pPr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A31B50">
              <w:rPr>
                <w:rFonts w:cstheme="minorHAnsi"/>
                <w:b/>
                <w:bCs/>
                <w:sz w:val="18"/>
                <w:szCs w:val="18"/>
                <w:u w:val="single"/>
              </w:rPr>
              <w:t>Year 2</w:t>
            </w:r>
          </w:p>
        </w:tc>
        <w:tc>
          <w:tcPr>
            <w:tcW w:w="2208" w:type="dxa"/>
            <w:shd w:val="clear" w:color="auto" w:fill="F79646" w:themeFill="accent6"/>
          </w:tcPr>
          <w:p w14:paraId="3D4ABF7F" w14:textId="437CC1B9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Mental health and wellbeing</w:t>
            </w:r>
            <w:r w:rsidR="00486B9F">
              <w:rPr>
                <w:rFonts w:cstheme="minorHAnsi"/>
                <w:sz w:val="18"/>
                <w:szCs w:val="18"/>
              </w:rPr>
              <w:br/>
            </w:r>
          </w:p>
        </w:tc>
        <w:tc>
          <w:tcPr>
            <w:tcW w:w="2172" w:type="dxa"/>
            <w:shd w:val="clear" w:color="auto" w:fill="F79646" w:themeFill="accent6"/>
          </w:tcPr>
          <w:p w14:paraId="77A12FC5" w14:textId="3E985CD5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Keeping safe online</w:t>
            </w:r>
          </w:p>
        </w:tc>
        <w:tc>
          <w:tcPr>
            <w:tcW w:w="2247" w:type="dxa"/>
            <w:shd w:val="clear" w:color="auto" w:fill="F79646" w:themeFill="accent6"/>
          </w:tcPr>
          <w:p w14:paraId="16EB1B0C" w14:textId="7FEAC4F9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Me, my body and staying safe</w:t>
            </w:r>
          </w:p>
        </w:tc>
        <w:tc>
          <w:tcPr>
            <w:tcW w:w="2219" w:type="dxa"/>
            <w:shd w:val="clear" w:color="auto" w:fill="FBD4B4" w:themeFill="accent6" w:themeFillTint="66"/>
          </w:tcPr>
          <w:p w14:paraId="54796922" w14:textId="2D272470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Money and work</w:t>
            </w:r>
          </w:p>
        </w:tc>
        <w:tc>
          <w:tcPr>
            <w:tcW w:w="2307" w:type="dxa"/>
            <w:shd w:val="clear" w:color="auto" w:fill="F79646" w:themeFill="accent6"/>
          </w:tcPr>
          <w:p w14:paraId="6A7CA085" w14:textId="3C0216C3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Safety outside the home</w:t>
            </w:r>
          </w:p>
        </w:tc>
        <w:tc>
          <w:tcPr>
            <w:tcW w:w="2211" w:type="dxa"/>
            <w:shd w:val="clear" w:color="auto" w:fill="F79646" w:themeFill="accent6"/>
          </w:tcPr>
          <w:p w14:paraId="4A26ECF3" w14:textId="1D9B93CA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Loo</w:t>
            </w:r>
            <w:r w:rsidR="00095697">
              <w:rPr>
                <w:rFonts w:cstheme="minorHAnsi"/>
                <w:sz w:val="18"/>
                <w:szCs w:val="18"/>
              </w:rPr>
              <w:t>k</w:t>
            </w:r>
            <w:r w:rsidRPr="005000D9">
              <w:rPr>
                <w:rFonts w:cstheme="minorHAnsi"/>
                <w:sz w:val="18"/>
                <w:szCs w:val="18"/>
              </w:rPr>
              <w:t>ing back and moving on</w:t>
            </w:r>
          </w:p>
        </w:tc>
      </w:tr>
      <w:tr w:rsidR="00EE11B5" w:rsidRPr="00A31B50" w14:paraId="5F60ECA6" w14:textId="77777777" w:rsidTr="005000D9">
        <w:trPr>
          <w:trHeight w:val="463"/>
        </w:trPr>
        <w:tc>
          <w:tcPr>
            <w:tcW w:w="2208" w:type="dxa"/>
          </w:tcPr>
          <w:p w14:paraId="3A5B115C" w14:textId="77777777" w:rsidR="00EE11B5" w:rsidRPr="00A31B50" w:rsidRDefault="00EE11B5" w:rsidP="000F4831">
            <w:pPr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A31B50">
              <w:rPr>
                <w:rFonts w:cstheme="minorHAnsi"/>
                <w:b/>
                <w:bCs/>
                <w:sz w:val="18"/>
                <w:szCs w:val="18"/>
                <w:u w:val="single"/>
              </w:rPr>
              <w:t>Year 3</w:t>
            </w:r>
          </w:p>
        </w:tc>
        <w:tc>
          <w:tcPr>
            <w:tcW w:w="2208" w:type="dxa"/>
            <w:shd w:val="clear" w:color="auto" w:fill="92CDDC" w:themeFill="accent5" w:themeFillTint="99"/>
          </w:tcPr>
          <w:p w14:paraId="229EFC0D" w14:textId="2420A1F6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Me, my friends and my belongings</w:t>
            </w:r>
            <w:r w:rsidR="00486B9F">
              <w:rPr>
                <w:rFonts w:cstheme="minorHAnsi"/>
                <w:sz w:val="18"/>
                <w:szCs w:val="18"/>
              </w:rPr>
              <w:br/>
            </w:r>
          </w:p>
        </w:tc>
        <w:tc>
          <w:tcPr>
            <w:tcW w:w="2172" w:type="dxa"/>
            <w:shd w:val="clear" w:color="auto" w:fill="92CDDC" w:themeFill="accent5" w:themeFillTint="99"/>
          </w:tcPr>
          <w:p w14:paraId="48383E09" w14:textId="24D7E3D0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Mental health and wellbeing</w:t>
            </w:r>
          </w:p>
        </w:tc>
        <w:tc>
          <w:tcPr>
            <w:tcW w:w="2247" w:type="dxa"/>
            <w:shd w:val="clear" w:color="auto" w:fill="92CDDC" w:themeFill="accent5" w:themeFillTint="99"/>
          </w:tcPr>
          <w:p w14:paraId="0985F8A5" w14:textId="5A238B29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Building healthy habits</w:t>
            </w:r>
          </w:p>
        </w:tc>
        <w:tc>
          <w:tcPr>
            <w:tcW w:w="2219" w:type="dxa"/>
            <w:shd w:val="clear" w:color="auto" w:fill="92CDDC" w:themeFill="accent5" w:themeFillTint="99"/>
          </w:tcPr>
          <w:p w14:paraId="73A08EA1" w14:textId="0395F7B7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Making choices online</w:t>
            </w:r>
          </w:p>
        </w:tc>
        <w:tc>
          <w:tcPr>
            <w:tcW w:w="2307" w:type="dxa"/>
            <w:shd w:val="clear" w:color="auto" w:fill="92CDDC" w:themeFill="accent5" w:themeFillTint="99"/>
          </w:tcPr>
          <w:p w14:paraId="3F072D83" w14:textId="3700D152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Keeping safe out and about</w:t>
            </w:r>
          </w:p>
        </w:tc>
        <w:tc>
          <w:tcPr>
            <w:tcW w:w="2211" w:type="dxa"/>
            <w:shd w:val="clear" w:color="auto" w:fill="92CDDC" w:themeFill="accent5" w:themeFillTint="99"/>
          </w:tcPr>
          <w:p w14:paraId="1169D794" w14:textId="7AD3D5CA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Looking out for each other</w:t>
            </w:r>
          </w:p>
        </w:tc>
      </w:tr>
      <w:tr w:rsidR="00EE11B5" w:rsidRPr="00A31B50" w14:paraId="3DEE9A69" w14:textId="77777777" w:rsidTr="005000D9">
        <w:trPr>
          <w:trHeight w:val="463"/>
        </w:trPr>
        <w:tc>
          <w:tcPr>
            <w:tcW w:w="2208" w:type="dxa"/>
          </w:tcPr>
          <w:p w14:paraId="24637A44" w14:textId="77777777" w:rsidR="00EE11B5" w:rsidRPr="00A31B50" w:rsidRDefault="00EE11B5" w:rsidP="000F4831">
            <w:pPr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A31B50">
              <w:rPr>
                <w:rFonts w:cstheme="minorHAnsi"/>
                <w:b/>
                <w:bCs/>
                <w:sz w:val="18"/>
                <w:szCs w:val="18"/>
                <w:u w:val="single"/>
              </w:rPr>
              <w:t>Year 4</w:t>
            </w:r>
          </w:p>
        </w:tc>
        <w:tc>
          <w:tcPr>
            <w:tcW w:w="2208" w:type="dxa"/>
            <w:shd w:val="clear" w:color="auto" w:fill="92CDDC" w:themeFill="accent5" w:themeFillTint="99"/>
          </w:tcPr>
          <w:p w14:paraId="17565401" w14:textId="12F22659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Mental health and wellbeing</w:t>
            </w:r>
            <w:r w:rsidR="00486B9F">
              <w:rPr>
                <w:rFonts w:cstheme="minorHAnsi"/>
                <w:sz w:val="18"/>
                <w:szCs w:val="18"/>
              </w:rPr>
              <w:br/>
            </w:r>
          </w:p>
        </w:tc>
        <w:tc>
          <w:tcPr>
            <w:tcW w:w="2172" w:type="dxa"/>
            <w:shd w:val="clear" w:color="auto" w:fill="92CDDC" w:themeFill="accent5" w:themeFillTint="99"/>
          </w:tcPr>
          <w:p w14:paraId="65E160E9" w14:textId="6C37453D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Exploring ways to manage risk</w:t>
            </w:r>
          </w:p>
        </w:tc>
        <w:tc>
          <w:tcPr>
            <w:tcW w:w="2247" w:type="dxa"/>
            <w:shd w:val="clear" w:color="auto" w:fill="92CDDC" w:themeFill="accent5" w:themeFillTint="99"/>
          </w:tcPr>
          <w:p w14:paraId="15BEEB34" w14:textId="2E829FDF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Forming respectful relationships</w:t>
            </w:r>
          </w:p>
        </w:tc>
        <w:tc>
          <w:tcPr>
            <w:tcW w:w="2219" w:type="dxa"/>
            <w:shd w:val="clear" w:color="auto" w:fill="DAEEF3" w:themeFill="accent5" w:themeFillTint="33"/>
          </w:tcPr>
          <w:p w14:paraId="26212E6F" w14:textId="03D61AA6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Money matters and news literacy</w:t>
            </w:r>
          </w:p>
        </w:tc>
        <w:tc>
          <w:tcPr>
            <w:tcW w:w="2307" w:type="dxa"/>
            <w:shd w:val="clear" w:color="auto" w:fill="92CDDC" w:themeFill="accent5" w:themeFillTint="99"/>
          </w:tcPr>
          <w:p w14:paraId="152EB2B4" w14:textId="4311BA9A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Me, my body and growing up</w:t>
            </w:r>
          </w:p>
        </w:tc>
        <w:tc>
          <w:tcPr>
            <w:tcW w:w="2211" w:type="dxa"/>
            <w:shd w:val="clear" w:color="auto" w:fill="92CDDC" w:themeFill="accent5" w:themeFillTint="99"/>
          </w:tcPr>
          <w:p w14:paraId="3B8A4DCD" w14:textId="230B24D0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Families and growing together</w:t>
            </w:r>
          </w:p>
        </w:tc>
      </w:tr>
      <w:tr w:rsidR="00EE11B5" w:rsidRPr="00A31B50" w14:paraId="3628BA69" w14:textId="77777777" w:rsidTr="005000D9">
        <w:trPr>
          <w:trHeight w:val="463"/>
        </w:trPr>
        <w:tc>
          <w:tcPr>
            <w:tcW w:w="2208" w:type="dxa"/>
          </w:tcPr>
          <w:p w14:paraId="05A67568" w14:textId="77777777" w:rsidR="00EE11B5" w:rsidRPr="00A31B50" w:rsidRDefault="00EE11B5" w:rsidP="000F4831">
            <w:pPr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A31B50">
              <w:rPr>
                <w:rFonts w:cstheme="minorHAnsi"/>
                <w:b/>
                <w:bCs/>
                <w:sz w:val="18"/>
                <w:szCs w:val="18"/>
                <w:u w:val="single"/>
              </w:rPr>
              <w:t>Year 5</w:t>
            </w:r>
          </w:p>
        </w:tc>
        <w:tc>
          <w:tcPr>
            <w:tcW w:w="2208" w:type="dxa"/>
            <w:shd w:val="clear" w:color="auto" w:fill="92CDDC" w:themeFill="accent5" w:themeFillTint="99"/>
          </w:tcPr>
          <w:p w14:paraId="5DF2C04A" w14:textId="6EB5DED9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Friendships, stereotypes and bullying</w:t>
            </w:r>
            <w:r w:rsidR="00486B9F">
              <w:rPr>
                <w:rFonts w:cstheme="minorHAnsi"/>
                <w:sz w:val="18"/>
                <w:szCs w:val="18"/>
              </w:rPr>
              <w:br/>
            </w:r>
          </w:p>
        </w:tc>
        <w:tc>
          <w:tcPr>
            <w:tcW w:w="2172" w:type="dxa"/>
            <w:shd w:val="clear" w:color="auto" w:fill="92CDDC" w:themeFill="accent5" w:themeFillTint="99"/>
          </w:tcPr>
          <w:p w14:paraId="44C7C8D9" w14:textId="4BE71EB6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Mental health and wellbeing</w:t>
            </w:r>
          </w:p>
        </w:tc>
        <w:tc>
          <w:tcPr>
            <w:tcW w:w="2247" w:type="dxa"/>
            <w:shd w:val="clear" w:color="auto" w:fill="92CDDC" w:themeFill="accent5" w:themeFillTint="99"/>
          </w:tcPr>
          <w:p w14:paraId="6FAF13EB" w14:textId="71300D5E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Positively engaging with our world</w:t>
            </w:r>
          </w:p>
        </w:tc>
        <w:tc>
          <w:tcPr>
            <w:tcW w:w="2219" w:type="dxa"/>
            <w:shd w:val="clear" w:color="auto" w:fill="92CDDC" w:themeFill="accent5" w:themeFillTint="99"/>
          </w:tcPr>
          <w:p w14:paraId="2A9C1881" w14:textId="41569A5E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Respecting boundaries</w:t>
            </w:r>
          </w:p>
        </w:tc>
        <w:tc>
          <w:tcPr>
            <w:tcW w:w="2307" w:type="dxa"/>
            <w:shd w:val="clear" w:color="auto" w:fill="92CDDC" w:themeFill="accent5" w:themeFillTint="99"/>
          </w:tcPr>
          <w:p w14:paraId="576653E3" w14:textId="605FFAB0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Safe connections online</w:t>
            </w:r>
          </w:p>
        </w:tc>
        <w:tc>
          <w:tcPr>
            <w:tcW w:w="2211" w:type="dxa"/>
            <w:shd w:val="clear" w:color="auto" w:fill="92CDDC" w:themeFill="accent5" w:themeFillTint="99"/>
          </w:tcPr>
          <w:p w14:paraId="0BAD1FD5" w14:textId="2C17D4C0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Embedding healthy habits and learning first aid</w:t>
            </w:r>
          </w:p>
        </w:tc>
      </w:tr>
      <w:tr w:rsidR="00EE11B5" w:rsidRPr="00A31B50" w14:paraId="02E5FA89" w14:textId="77777777" w:rsidTr="005000D9">
        <w:trPr>
          <w:trHeight w:val="430"/>
        </w:trPr>
        <w:tc>
          <w:tcPr>
            <w:tcW w:w="2208" w:type="dxa"/>
          </w:tcPr>
          <w:p w14:paraId="53842DE7" w14:textId="77777777" w:rsidR="00EE11B5" w:rsidRPr="00A31B50" w:rsidRDefault="00EE11B5" w:rsidP="000F4831">
            <w:pPr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A31B50">
              <w:rPr>
                <w:rFonts w:cstheme="minorHAnsi"/>
                <w:b/>
                <w:bCs/>
                <w:sz w:val="18"/>
                <w:szCs w:val="18"/>
                <w:u w:val="single"/>
              </w:rPr>
              <w:t>Year 6</w:t>
            </w:r>
          </w:p>
        </w:tc>
        <w:tc>
          <w:tcPr>
            <w:tcW w:w="2208" w:type="dxa"/>
            <w:shd w:val="clear" w:color="auto" w:fill="92CDDC" w:themeFill="accent5" w:themeFillTint="99"/>
          </w:tcPr>
          <w:p w14:paraId="10E1D601" w14:textId="2785CE73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Mental health and wellbeing</w:t>
            </w:r>
          </w:p>
        </w:tc>
        <w:tc>
          <w:tcPr>
            <w:tcW w:w="2172" w:type="dxa"/>
            <w:shd w:val="clear" w:color="auto" w:fill="92CDDC" w:themeFill="accent5" w:themeFillTint="99"/>
          </w:tcPr>
          <w:p w14:paraId="42DBAB19" w14:textId="726FBAE2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Managing money and online spending</w:t>
            </w:r>
          </w:p>
        </w:tc>
        <w:tc>
          <w:tcPr>
            <w:tcW w:w="2247" w:type="dxa"/>
            <w:shd w:val="clear" w:color="auto" w:fill="92CDDC" w:themeFill="accent5" w:themeFillTint="99"/>
          </w:tcPr>
          <w:p w14:paraId="2471CD96" w14:textId="7ECDF398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Drug education: assessing risk and managing influences</w:t>
            </w:r>
          </w:p>
        </w:tc>
        <w:tc>
          <w:tcPr>
            <w:tcW w:w="2219" w:type="dxa"/>
            <w:shd w:val="clear" w:color="auto" w:fill="92CDDC" w:themeFill="accent5" w:themeFillTint="99"/>
          </w:tcPr>
          <w:p w14:paraId="3CE8AEEA" w14:textId="16132CCF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Developing our understanding of AI</w:t>
            </w:r>
          </w:p>
        </w:tc>
        <w:tc>
          <w:tcPr>
            <w:tcW w:w="2307" w:type="dxa"/>
            <w:shd w:val="clear" w:color="auto" w:fill="92CDDC" w:themeFill="accent5" w:themeFillTint="99"/>
          </w:tcPr>
          <w:p w14:paraId="021C7D2D" w14:textId="56F0956B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Changes in puberty (and sex education)</w:t>
            </w:r>
          </w:p>
        </w:tc>
        <w:tc>
          <w:tcPr>
            <w:tcW w:w="2211" w:type="dxa"/>
            <w:shd w:val="clear" w:color="auto" w:fill="DAEEF3" w:themeFill="accent5" w:themeFillTint="33"/>
          </w:tcPr>
          <w:p w14:paraId="19FADEF2" w14:textId="19528D0C" w:rsidR="00EE11B5" w:rsidRPr="005000D9" w:rsidRDefault="00AC3435" w:rsidP="005000D9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5000D9">
              <w:rPr>
                <w:rFonts w:cstheme="minorHAnsi"/>
                <w:sz w:val="18"/>
                <w:szCs w:val="18"/>
              </w:rPr>
              <w:t>Looking to the future</w:t>
            </w:r>
          </w:p>
        </w:tc>
      </w:tr>
    </w:tbl>
    <w:p w14:paraId="08861FC1" w14:textId="77777777" w:rsidR="0008624E" w:rsidRPr="00A31B50" w:rsidRDefault="0008624E" w:rsidP="00BF47ED">
      <w:pPr>
        <w:spacing w:after="0" w:line="240" w:lineRule="auto"/>
        <w:rPr>
          <w:rFonts w:cstheme="minorHAnsi"/>
          <w:b/>
          <w:bCs/>
          <w:sz w:val="18"/>
          <w:szCs w:val="18"/>
          <w:u w:val="single"/>
        </w:rPr>
      </w:pPr>
    </w:p>
    <w:p w14:paraId="5A7C9CE4" w14:textId="77777777" w:rsidR="00473727" w:rsidRDefault="00473727" w:rsidP="00BF47ED">
      <w:pPr>
        <w:spacing w:after="0" w:line="240" w:lineRule="auto"/>
        <w:rPr>
          <w:rFonts w:ascii="Sassoon Infant Rg" w:hAnsi="Sassoon Infant Rg"/>
          <w:b/>
          <w:bCs/>
          <w:sz w:val="18"/>
          <w:szCs w:val="18"/>
          <w:u w:val="single"/>
        </w:rPr>
      </w:pPr>
    </w:p>
    <w:p w14:paraId="65BB5772" w14:textId="77777777" w:rsidR="00473727" w:rsidRDefault="00473727" w:rsidP="00BF47ED">
      <w:pPr>
        <w:spacing w:after="0" w:line="240" w:lineRule="auto"/>
        <w:rPr>
          <w:rFonts w:ascii="Sassoon Infant Rg" w:hAnsi="Sassoon Infant Rg"/>
          <w:b/>
          <w:bCs/>
          <w:sz w:val="18"/>
          <w:szCs w:val="1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0"/>
        <w:gridCol w:w="3215"/>
      </w:tblGrid>
      <w:tr w:rsidR="00604EB5" w14:paraId="25B1FAD8" w14:textId="77777777" w:rsidTr="00AC3435">
        <w:trPr>
          <w:trHeight w:val="256"/>
        </w:trPr>
        <w:tc>
          <w:tcPr>
            <w:tcW w:w="1600" w:type="dxa"/>
            <w:shd w:val="clear" w:color="auto" w:fill="F79646" w:themeFill="accent6"/>
          </w:tcPr>
          <w:p w14:paraId="3FBA6E5C" w14:textId="77777777" w:rsidR="00604EB5" w:rsidRDefault="00604EB5" w:rsidP="00BF47ED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3215" w:type="dxa"/>
          </w:tcPr>
          <w:p w14:paraId="6E289390" w14:textId="2CB5BFB9" w:rsidR="00604EB5" w:rsidRPr="00680C6C" w:rsidRDefault="00673D42" w:rsidP="00BF47ED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80C6C">
              <w:rPr>
                <w:rFonts w:cstheme="minorHAnsi"/>
                <w:b/>
                <w:bCs/>
                <w:sz w:val="18"/>
                <w:szCs w:val="18"/>
              </w:rPr>
              <w:t>KS1</w:t>
            </w:r>
            <w:r w:rsidR="00680C6C" w:rsidRPr="00680C6C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="00604EB5" w:rsidRPr="00680C6C">
              <w:rPr>
                <w:rFonts w:cstheme="minorHAnsi"/>
                <w:b/>
                <w:bCs/>
                <w:sz w:val="18"/>
                <w:szCs w:val="18"/>
              </w:rPr>
              <w:t>Statutory RSHE</w:t>
            </w:r>
          </w:p>
        </w:tc>
      </w:tr>
      <w:tr w:rsidR="00604EB5" w14:paraId="5BD04722" w14:textId="77777777" w:rsidTr="00AC3435">
        <w:trPr>
          <w:trHeight w:val="256"/>
        </w:trPr>
        <w:tc>
          <w:tcPr>
            <w:tcW w:w="1600" w:type="dxa"/>
            <w:shd w:val="clear" w:color="auto" w:fill="FBD4B4" w:themeFill="accent6" w:themeFillTint="66"/>
          </w:tcPr>
          <w:p w14:paraId="37F0E9F1" w14:textId="77777777" w:rsidR="00604EB5" w:rsidRDefault="00604EB5" w:rsidP="00BF47ED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3215" w:type="dxa"/>
          </w:tcPr>
          <w:p w14:paraId="304B823E" w14:textId="234275CA" w:rsidR="00604EB5" w:rsidRPr="00680C6C" w:rsidRDefault="00680C6C" w:rsidP="00BF47ED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80C6C">
              <w:rPr>
                <w:rFonts w:cstheme="minorHAnsi"/>
                <w:b/>
                <w:bCs/>
                <w:sz w:val="18"/>
                <w:szCs w:val="18"/>
              </w:rPr>
              <w:t>KS2 Statutory</w:t>
            </w:r>
            <w:r w:rsidR="00673D42" w:rsidRPr="00680C6C">
              <w:rPr>
                <w:rFonts w:cstheme="minorHAnsi"/>
                <w:b/>
                <w:bCs/>
                <w:sz w:val="18"/>
                <w:szCs w:val="18"/>
              </w:rPr>
              <w:t xml:space="preserve"> RSHE</w:t>
            </w:r>
          </w:p>
        </w:tc>
      </w:tr>
      <w:tr w:rsidR="00604EB5" w14:paraId="0F359C90" w14:textId="77777777" w:rsidTr="00AC3435">
        <w:trPr>
          <w:trHeight w:val="238"/>
        </w:trPr>
        <w:tc>
          <w:tcPr>
            <w:tcW w:w="1600" w:type="dxa"/>
            <w:shd w:val="clear" w:color="auto" w:fill="92CDDC" w:themeFill="accent5" w:themeFillTint="99"/>
          </w:tcPr>
          <w:p w14:paraId="6045CF8C" w14:textId="091C0AA2" w:rsidR="00604EB5" w:rsidRDefault="00604EB5" w:rsidP="00BF47ED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3215" w:type="dxa"/>
          </w:tcPr>
          <w:p w14:paraId="713812C9" w14:textId="3933D414" w:rsidR="00604EB5" w:rsidRPr="00680C6C" w:rsidRDefault="00680C6C" w:rsidP="00BF47ED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80C6C">
              <w:rPr>
                <w:rFonts w:cstheme="minorHAnsi"/>
                <w:b/>
                <w:bCs/>
                <w:sz w:val="18"/>
                <w:szCs w:val="18"/>
              </w:rPr>
              <w:t xml:space="preserve">KS1 </w:t>
            </w:r>
            <w:r w:rsidR="00673D42" w:rsidRPr="00680C6C">
              <w:rPr>
                <w:rFonts w:cstheme="minorHAnsi"/>
                <w:b/>
                <w:bCs/>
                <w:sz w:val="18"/>
                <w:szCs w:val="18"/>
              </w:rPr>
              <w:t>Economic Wellbeing &amp; Careers</w:t>
            </w:r>
          </w:p>
        </w:tc>
      </w:tr>
      <w:tr w:rsidR="00604EB5" w14:paraId="6394F33A" w14:textId="77777777" w:rsidTr="00AC3435">
        <w:trPr>
          <w:trHeight w:val="256"/>
        </w:trPr>
        <w:tc>
          <w:tcPr>
            <w:tcW w:w="1600" w:type="dxa"/>
            <w:shd w:val="clear" w:color="auto" w:fill="DAEEF3" w:themeFill="accent5" w:themeFillTint="33"/>
          </w:tcPr>
          <w:p w14:paraId="16C3F763" w14:textId="77777777" w:rsidR="00604EB5" w:rsidRDefault="00604EB5" w:rsidP="00BF47ED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3215" w:type="dxa"/>
          </w:tcPr>
          <w:p w14:paraId="76F657D8" w14:textId="7F2B13AA" w:rsidR="00604EB5" w:rsidRPr="00680C6C" w:rsidRDefault="00680C6C" w:rsidP="00BF47ED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80C6C">
              <w:rPr>
                <w:rFonts w:cstheme="minorHAnsi"/>
                <w:b/>
                <w:bCs/>
                <w:sz w:val="18"/>
                <w:szCs w:val="18"/>
              </w:rPr>
              <w:t>KS2</w:t>
            </w:r>
            <w:r w:rsidR="00C50E47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="00673D42" w:rsidRPr="00680C6C">
              <w:rPr>
                <w:rFonts w:cstheme="minorHAnsi"/>
                <w:b/>
                <w:bCs/>
                <w:sz w:val="18"/>
                <w:szCs w:val="18"/>
              </w:rPr>
              <w:t>Economic Wellbeing &amp; Careers</w:t>
            </w:r>
          </w:p>
        </w:tc>
      </w:tr>
    </w:tbl>
    <w:p w14:paraId="010D16E8" w14:textId="77777777" w:rsidR="00473727" w:rsidRDefault="00473727" w:rsidP="00BF47ED">
      <w:pPr>
        <w:spacing w:after="0" w:line="240" w:lineRule="auto"/>
        <w:rPr>
          <w:rFonts w:ascii="Sassoon Infant Rg" w:hAnsi="Sassoon Infant Rg"/>
          <w:b/>
          <w:bCs/>
          <w:sz w:val="18"/>
          <w:szCs w:val="18"/>
          <w:u w:val="single"/>
        </w:rPr>
      </w:pPr>
    </w:p>
    <w:p w14:paraId="6E03A03C" w14:textId="77777777" w:rsidR="00473727" w:rsidRDefault="00473727" w:rsidP="00BF47ED">
      <w:pPr>
        <w:spacing w:after="0" w:line="240" w:lineRule="auto"/>
        <w:rPr>
          <w:rFonts w:ascii="Sassoon Infant Rg" w:hAnsi="Sassoon Infant Rg"/>
          <w:b/>
          <w:bCs/>
          <w:sz w:val="18"/>
          <w:szCs w:val="18"/>
          <w:u w:val="single"/>
        </w:rPr>
      </w:pPr>
    </w:p>
    <w:p w14:paraId="4F6AE837" w14:textId="77777777" w:rsidR="00473727" w:rsidRDefault="00473727" w:rsidP="00BF47ED">
      <w:pPr>
        <w:spacing w:after="0" w:line="240" w:lineRule="auto"/>
        <w:rPr>
          <w:rFonts w:ascii="Sassoon Infant Rg" w:hAnsi="Sassoon Infant Rg"/>
          <w:b/>
          <w:bCs/>
          <w:sz w:val="18"/>
          <w:szCs w:val="18"/>
          <w:u w:val="single"/>
        </w:rPr>
      </w:pPr>
    </w:p>
    <w:sectPr w:rsidR="00473727" w:rsidSect="00993623">
      <w:headerReference w:type="default" r:id="rId11"/>
      <w:footerReference w:type="default" r:id="rId12"/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1B907" w14:textId="77777777" w:rsidR="00191440" w:rsidRDefault="00191440" w:rsidP="00BF6400">
      <w:pPr>
        <w:spacing w:after="0" w:line="240" w:lineRule="auto"/>
      </w:pPr>
      <w:r>
        <w:separator/>
      </w:r>
    </w:p>
  </w:endnote>
  <w:endnote w:type="continuationSeparator" w:id="0">
    <w:p w14:paraId="4C6A2C01" w14:textId="77777777" w:rsidR="00191440" w:rsidRDefault="00191440" w:rsidP="00BF6400">
      <w:pPr>
        <w:spacing w:after="0" w:line="240" w:lineRule="auto"/>
      </w:pPr>
      <w:r>
        <w:continuationSeparator/>
      </w:r>
    </w:p>
  </w:endnote>
  <w:endnote w:type="continuationNotice" w:id="1">
    <w:p w14:paraId="1532AB35" w14:textId="77777777" w:rsidR="00191440" w:rsidRDefault="0019144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altName w:val="Calibri"/>
    <w:panose1 w:val="02000503030000020003"/>
    <w:charset w:val="00"/>
    <w:family w:val="auto"/>
    <w:pitch w:val="variable"/>
    <w:sig w:usb0="800000AF" w:usb1="4000004A" w:usb2="0000001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068DA" w14:textId="686B9A52" w:rsidR="00BF6400" w:rsidRPr="00993623" w:rsidRDefault="009D7D6F" w:rsidP="00BF6400">
    <w:pPr>
      <w:pStyle w:val="Footer"/>
      <w:jc w:val="center"/>
      <w:rPr>
        <w:b/>
        <w:color w:val="00B050"/>
        <w:sz w:val="20"/>
        <w:szCs w:val="20"/>
      </w:rPr>
    </w:pPr>
    <w:r>
      <w:rPr>
        <w:b/>
        <w:color w:val="00B050"/>
        <w:sz w:val="20"/>
        <w:szCs w:val="20"/>
      </w:rPr>
      <w:t xml:space="preserve">Together we learn, </w:t>
    </w:r>
    <w:proofErr w:type="gramStart"/>
    <w:r>
      <w:rPr>
        <w:b/>
        <w:color w:val="00B050"/>
        <w:sz w:val="20"/>
        <w:szCs w:val="20"/>
      </w:rPr>
      <w:t>Together</w:t>
    </w:r>
    <w:proofErr w:type="gramEnd"/>
    <w:r>
      <w:rPr>
        <w:b/>
        <w:color w:val="00B050"/>
        <w:sz w:val="20"/>
        <w:szCs w:val="20"/>
      </w:rPr>
      <w:t xml:space="preserve"> we grow</w:t>
    </w:r>
  </w:p>
  <w:p w14:paraId="38F322B3" w14:textId="1D948795" w:rsidR="00BF6400" w:rsidRPr="00993623" w:rsidRDefault="00BF6400" w:rsidP="00BF6400">
    <w:pPr>
      <w:pStyle w:val="Footer"/>
      <w:jc w:val="center"/>
      <w:rPr>
        <w:color w:val="00B050"/>
        <w:sz w:val="20"/>
        <w:szCs w:val="20"/>
      </w:rPr>
    </w:pPr>
    <w:r w:rsidRPr="00993623">
      <w:rPr>
        <w:color w:val="00B050"/>
        <w:sz w:val="20"/>
        <w:szCs w:val="20"/>
      </w:rPr>
      <w:t xml:space="preserve">Stay safe, Treat others as you wish to be treated, </w:t>
    </w:r>
    <w:proofErr w:type="gramStart"/>
    <w:r w:rsidR="00993623" w:rsidRPr="00993623">
      <w:rPr>
        <w:color w:val="00B050"/>
        <w:sz w:val="20"/>
        <w:szCs w:val="20"/>
      </w:rPr>
      <w:t>Try</w:t>
    </w:r>
    <w:proofErr w:type="gramEnd"/>
    <w:r w:rsidRPr="00993623">
      <w:rPr>
        <w:color w:val="00B050"/>
        <w:sz w:val="20"/>
        <w:szCs w:val="20"/>
      </w:rPr>
      <w:t xml:space="preserve"> your best and be proud</w:t>
    </w:r>
  </w:p>
  <w:p w14:paraId="62870D02" w14:textId="77777777" w:rsidR="00BF6400" w:rsidRPr="00BF6400" w:rsidRDefault="00BF6400" w:rsidP="00BF64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9BDABC" w14:textId="77777777" w:rsidR="00191440" w:rsidRDefault="00191440" w:rsidP="00BF6400">
      <w:pPr>
        <w:spacing w:after="0" w:line="240" w:lineRule="auto"/>
      </w:pPr>
      <w:r>
        <w:separator/>
      </w:r>
    </w:p>
  </w:footnote>
  <w:footnote w:type="continuationSeparator" w:id="0">
    <w:p w14:paraId="703C75C7" w14:textId="77777777" w:rsidR="00191440" w:rsidRDefault="00191440" w:rsidP="00BF6400">
      <w:pPr>
        <w:spacing w:after="0" w:line="240" w:lineRule="auto"/>
      </w:pPr>
      <w:r>
        <w:continuationSeparator/>
      </w:r>
    </w:p>
  </w:footnote>
  <w:footnote w:type="continuationNotice" w:id="1">
    <w:p w14:paraId="5FEFB543" w14:textId="77777777" w:rsidR="00191440" w:rsidRDefault="0019144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1CED7" w14:textId="77777777" w:rsidR="00BF6400" w:rsidRDefault="00BF6400" w:rsidP="00BF6400">
    <w:pPr>
      <w:pStyle w:val="Header"/>
      <w:jc w:val="center"/>
    </w:pPr>
    <w:r>
      <w:rPr>
        <w:noProof/>
        <w:lang w:eastAsia="en-GB"/>
      </w:rPr>
      <w:drawing>
        <wp:inline distT="0" distB="0" distL="0" distR="0" wp14:anchorId="5F997EA3" wp14:editId="5A1F1594">
          <wp:extent cx="655797" cy="523875"/>
          <wp:effectExtent l="0" t="0" r="0" b="0"/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554" cy="5316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E8E1CE" w14:textId="77777777" w:rsidR="00BF6400" w:rsidRDefault="00BF64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D5135"/>
    <w:multiLevelType w:val="hybridMultilevel"/>
    <w:tmpl w:val="2BACD0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1156AB"/>
    <w:multiLevelType w:val="hybridMultilevel"/>
    <w:tmpl w:val="65AE43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6E67C9"/>
    <w:multiLevelType w:val="hybridMultilevel"/>
    <w:tmpl w:val="D24079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28FD218E"/>
    <w:multiLevelType w:val="hybridMultilevel"/>
    <w:tmpl w:val="C46046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D8D3C68"/>
    <w:multiLevelType w:val="hybridMultilevel"/>
    <w:tmpl w:val="4F246E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BB65C0"/>
    <w:multiLevelType w:val="multilevel"/>
    <w:tmpl w:val="9FF28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494051"/>
    <w:multiLevelType w:val="hybridMultilevel"/>
    <w:tmpl w:val="564AB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901268"/>
    <w:multiLevelType w:val="hybridMultilevel"/>
    <w:tmpl w:val="AD80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18005D"/>
    <w:multiLevelType w:val="hybridMultilevel"/>
    <w:tmpl w:val="0E541F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C03348"/>
    <w:multiLevelType w:val="hybridMultilevel"/>
    <w:tmpl w:val="0D3ADF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C332F1D"/>
    <w:multiLevelType w:val="hybridMultilevel"/>
    <w:tmpl w:val="46269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4B237A"/>
    <w:multiLevelType w:val="hybridMultilevel"/>
    <w:tmpl w:val="4B2895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41B657C"/>
    <w:multiLevelType w:val="hybridMultilevel"/>
    <w:tmpl w:val="086EB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96310C"/>
    <w:multiLevelType w:val="hybridMultilevel"/>
    <w:tmpl w:val="49F8157E"/>
    <w:lvl w:ilvl="0" w:tplc="50DC7FA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0D7706"/>
    <w:multiLevelType w:val="hybridMultilevel"/>
    <w:tmpl w:val="D63429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EC314B"/>
    <w:multiLevelType w:val="hybridMultilevel"/>
    <w:tmpl w:val="9EF23B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C5B4C38"/>
    <w:multiLevelType w:val="hybridMultilevel"/>
    <w:tmpl w:val="8154E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014CB6"/>
    <w:multiLevelType w:val="hybridMultilevel"/>
    <w:tmpl w:val="C038AA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4F96F2E"/>
    <w:multiLevelType w:val="hybridMultilevel"/>
    <w:tmpl w:val="0B74B5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6C95023"/>
    <w:multiLevelType w:val="hybridMultilevel"/>
    <w:tmpl w:val="1D98C9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324AC9"/>
    <w:multiLevelType w:val="hybridMultilevel"/>
    <w:tmpl w:val="1EB428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CB16642"/>
    <w:multiLevelType w:val="hybridMultilevel"/>
    <w:tmpl w:val="E3B8A6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F2C166C"/>
    <w:multiLevelType w:val="hybridMultilevel"/>
    <w:tmpl w:val="B3820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119221">
    <w:abstractNumId w:val="7"/>
  </w:num>
  <w:num w:numId="2" w16cid:durableId="1749574645">
    <w:abstractNumId w:val="8"/>
  </w:num>
  <w:num w:numId="3" w16cid:durableId="2064060624">
    <w:abstractNumId w:val="3"/>
  </w:num>
  <w:num w:numId="4" w16cid:durableId="2143230154">
    <w:abstractNumId w:val="17"/>
  </w:num>
  <w:num w:numId="5" w16cid:durableId="771778563">
    <w:abstractNumId w:val="18"/>
  </w:num>
  <w:num w:numId="6" w16cid:durableId="1067724574">
    <w:abstractNumId w:val="11"/>
  </w:num>
  <w:num w:numId="7" w16cid:durableId="667169636">
    <w:abstractNumId w:val="4"/>
  </w:num>
  <w:num w:numId="8" w16cid:durableId="1646272854">
    <w:abstractNumId w:val="20"/>
  </w:num>
  <w:num w:numId="9" w16cid:durableId="1134101776">
    <w:abstractNumId w:val="21"/>
  </w:num>
  <w:num w:numId="10" w16cid:durableId="1804037503">
    <w:abstractNumId w:val="5"/>
  </w:num>
  <w:num w:numId="11" w16cid:durableId="1692414879">
    <w:abstractNumId w:val="6"/>
  </w:num>
  <w:num w:numId="12" w16cid:durableId="266885492">
    <w:abstractNumId w:val="22"/>
  </w:num>
  <w:num w:numId="13" w16cid:durableId="740953203">
    <w:abstractNumId w:val="2"/>
  </w:num>
  <w:num w:numId="14" w16cid:durableId="571549046">
    <w:abstractNumId w:val="19"/>
  </w:num>
  <w:num w:numId="15" w16cid:durableId="386338172">
    <w:abstractNumId w:val="10"/>
  </w:num>
  <w:num w:numId="16" w16cid:durableId="1826773054">
    <w:abstractNumId w:val="15"/>
  </w:num>
  <w:num w:numId="17" w16cid:durableId="1105661615">
    <w:abstractNumId w:val="1"/>
  </w:num>
  <w:num w:numId="18" w16cid:durableId="774908471">
    <w:abstractNumId w:val="9"/>
  </w:num>
  <w:num w:numId="19" w16cid:durableId="1917469496">
    <w:abstractNumId w:val="14"/>
  </w:num>
  <w:num w:numId="20" w16cid:durableId="999503986">
    <w:abstractNumId w:val="0"/>
  </w:num>
  <w:num w:numId="21" w16cid:durableId="871112728">
    <w:abstractNumId w:val="12"/>
  </w:num>
  <w:num w:numId="22" w16cid:durableId="1616668618">
    <w:abstractNumId w:val="16"/>
  </w:num>
  <w:num w:numId="23" w16cid:durableId="105323695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382"/>
    <w:rsid w:val="00002477"/>
    <w:rsid w:val="00034C09"/>
    <w:rsid w:val="00042148"/>
    <w:rsid w:val="00044AA2"/>
    <w:rsid w:val="000478EC"/>
    <w:rsid w:val="00053D4D"/>
    <w:rsid w:val="00055BCD"/>
    <w:rsid w:val="00056690"/>
    <w:rsid w:val="00062B7E"/>
    <w:rsid w:val="00065583"/>
    <w:rsid w:val="00074828"/>
    <w:rsid w:val="0008441A"/>
    <w:rsid w:val="00085397"/>
    <w:rsid w:val="0008624E"/>
    <w:rsid w:val="00086C1B"/>
    <w:rsid w:val="00091181"/>
    <w:rsid w:val="00092D59"/>
    <w:rsid w:val="00095697"/>
    <w:rsid w:val="00095DFF"/>
    <w:rsid w:val="000B280F"/>
    <w:rsid w:val="000B62D4"/>
    <w:rsid w:val="000B66A6"/>
    <w:rsid w:val="000C0698"/>
    <w:rsid w:val="000C65B3"/>
    <w:rsid w:val="000D1952"/>
    <w:rsid w:val="000D1D2D"/>
    <w:rsid w:val="000D6013"/>
    <w:rsid w:val="000E1C67"/>
    <w:rsid w:val="000E362A"/>
    <w:rsid w:val="000F4831"/>
    <w:rsid w:val="000F6E78"/>
    <w:rsid w:val="0010456A"/>
    <w:rsid w:val="00121CD5"/>
    <w:rsid w:val="0012411A"/>
    <w:rsid w:val="001253AC"/>
    <w:rsid w:val="0012769B"/>
    <w:rsid w:val="00131E10"/>
    <w:rsid w:val="001412E3"/>
    <w:rsid w:val="00142AC1"/>
    <w:rsid w:val="00145BA3"/>
    <w:rsid w:val="00146099"/>
    <w:rsid w:val="00150056"/>
    <w:rsid w:val="00152CD5"/>
    <w:rsid w:val="00155AB8"/>
    <w:rsid w:val="0016139A"/>
    <w:rsid w:val="00166312"/>
    <w:rsid w:val="001702C8"/>
    <w:rsid w:val="00171501"/>
    <w:rsid w:val="00180990"/>
    <w:rsid w:val="00186DE8"/>
    <w:rsid w:val="00191440"/>
    <w:rsid w:val="00192DDB"/>
    <w:rsid w:val="0019405A"/>
    <w:rsid w:val="00196331"/>
    <w:rsid w:val="001A0F07"/>
    <w:rsid w:val="001A204C"/>
    <w:rsid w:val="001A6617"/>
    <w:rsid w:val="001C3E02"/>
    <w:rsid w:val="001C451C"/>
    <w:rsid w:val="001C7681"/>
    <w:rsid w:val="001C77E2"/>
    <w:rsid w:val="001D7508"/>
    <w:rsid w:val="001E3F7F"/>
    <w:rsid w:val="001E52E3"/>
    <w:rsid w:val="001F29EA"/>
    <w:rsid w:val="001F4D79"/>
    <w:rsid w:val="001F6201"/>
    <w:rsid w:val="001F741A"/>
    <w:rsid w:val="002045C3"/>
    <w:rsid w:val="00204BD3"/>
    <w:rsid w:val="00222789"/>
    <w:rsid w:val="00225081"/>
    <w:rsid w:val="00226AAB"/>
    <w:rsid w:val="00227127"/>
    <w:rsid w:val="00227996"/>
    <w:rsid w:val="002336B9"/>
    <w:rsid w:val="002343FD"/>
    <w:rsid w:val="00234BF9"/>
    <w:rsid w:val="002377F5"/>
    <w:rsid w:val="00240CC7"/>
    <w:rsid w:val="00241133"/>
    <w:rsid w:val="00242090"/>
    <w:rsid w:val="00243BF9"/>
    <w:rsid w:val="00251D12"/>
    <w:rsid w:val="002679D1"/>
    <w:rsid w:val="00277216"/>
    <w:rsid w:val="0028049C"/>
    <w:rsid w:val="002872A9"/>
    <w:rsid w:val="0029523F"/>
    <w:rsid w:val="002A6C36"/>
    <w:rsid w:val="002C138F"/>
    <w:rsid w:val="002C282B"/>
    <w:rsid w:val="002C6D86"/>
    <w:rsid w:val="002D5FC3"/>
    <w:rsid w:val="002E04A5"/>
    <w:rsid w:val="002E3CFF"/>
    <w:rsid w:val="002E3F15"/>
    <w:rsid w:val="002F5496"/>
    <w:rsid w:val="002F65A4"/>
    <w:rsid w:val="002F6A01"/>
    <w:rsid w:val="003045F6"/>
    <w:rsid w:val="003167C8"/>
    <w:rsid w:val="0032307E"/>
    <w:rsid w:val="00331444"/>
    <w:rsid w:val="00331AE9"/>
    <w:rsid w:val="00331DA9"/>
    <w:rsid w:val="00334B7B"/>
    <w:rsid w:val="0033639F"/>
    <w:rsid w:val="003410FE"/>
    <w:rsid w:val="00352AC1"/>
    <w:rsid w:val="00355C74"/>
    <w:rsid w:val="003567D3"/>
    <w:rsid w:val="0035683B"/>
    <w:rsid w:val="00356897"/>
    <w:rsid w:val="00360233"/>
    <w:rsid w:val="003621B5"/>
    <w:rsid w:val="00363D73"/>
    <w:rsid w:val="003703C1"/>
    <w:rsid w:val="00383299"/>
    <w:rsid w:val="00387E7C"/>
    <w:rsid w:val="0039348C"/>
    <w:rsid w:val="003946D1"/>
    <w:rsid w:val="003D150D"/>
    <w:rsid w:val="003D2168"/>
    <w:rsid w:val="003D62A7"/>
    <w:rsid w:val="003D7E5F"/>
    <w:rsid w:val="003E016F"/>
    <w:rsid w:val="003E07C2"/>
    <w:rsid w:val="003E53F3"/>
    <w:rsid w:val="003E665C"/>
    <w:rsid w:val="003E69D8"/>
    <w:rsid w:val="003F0E2A"/>
    <w:rsid w:val="003F1D33"/>
    <w:rsid w:val="003F7350"/>
    <w:rsid w:val="0040049C"/>
    <w:rsid w:val="00402D2B"/>
    <w:rsid w:val="00404E9E"/>
    <w:rsid w:val="00406C7C"/>
    <w:rsid w:val="00413D48"/>
    <w:rsid w:val="00415382"/>
    <w:rsid w:val="00422909"/>
    <w:rsid w:val="004433C1"/>
    <w:rsid w:val="004459B8"/>
    <w:rsid w:val="00446A79"/>
    <w:rsid w:val="0044761E"/>
    <w:rsid w:val="0045117D"/>
    <w:rsid w:val="00451D5D"/>
    <w:rsid w:val="00453E8D"/>
    <w:rsid w:val="00461DE7"/>
    <w:rsid w:val="00464625"/>
    <w:rsid w:val="004721A7"/>
    <w:rsid w:val="00473727"/>
    <w:rsid w:val="00476307"/>
    <w:rsid w:val="004800AE"/>
    <w:rsid w:val="00481234"/>
    <w:rsid w:val="0048232A"/>
    <w:rsid w:val="00486B9F"/>
    <w:rsid w:val="004953EC"/>
    <w:rsid w:val="004A520B"/>
    <w:rsid w:val="004B2DDC"/>
    <w:rsid w:val="004C1C40"/>
    <w:rsid w:val="004C287A"/>
    <w:rsid w:val="004C42C8"/>
    <w:rsid w:val="004C6ECA"/>
    <w:rsid w:val="004C7B94"/>
    <w:rsid w:val="004D4850"/>
    <w:rsid w:val="004E00C6"/>
    <w:rsid w:val="004E126E"/>
    <w:rsid w:val="004F42A3"/>
    <w:rsid w:val="004F7C0E"/>
    <w:rsid w:val="005000D9"/>
    <w:rsid w:val="005034FA"/>
    <w:rsid w:val="00506FA2"/>
    <w:rsid w:val="00510D15"/>
    <w:rsid w:val="0051698D"/>
    <w:rsid w:val="00520D7B"/>
    <w:rsid w:val="0052224E"/>
    <w:rsid w:val="005241C8"/>
    <w:rsid w:val="00542AEB"/>
    <w:rsid w:val="005437FE"/>
    <w:rsid w:val="005464C4"/>
    <w:rsid w:val="00552ADD"/>
    <w:rsid w:val="00552F0B"/>
    <w:rsid w:val="00553220"/>
    <w:rsid w:val="00556B45"/>
    <w:rsid w:val="00563333"/>
    <w:rsid w:val="00563391"/>
    <w:rsid w:val="005654CE"/>
    <w:rsid w:val="00567E08"/>
    <w:rsid w:val="005707D0"/>
    <w:rsid w:val="00573530"/>
    <w:rsid w:val="005741AD"/>
    <w:rsid w:val="00583743"/>
    <w:rsid w:val="0058717A"/>
    <w:rsid w:val="005905A9"/>
    <w:rsid w:val="00594604"/>
    <w:rsid w:val="005958CD"/>
    <w:rsid w:val="00597F9F"/>
    <w:rsid w:val="005A0434"/>
    <w:rsid w:val="005B0624"/>
    <w:rsid w:val="005B0852"/>
    <w:rsid w:val="005B102E"/>
    <w:rsid w:val="005B5D8B"/>
    <w:rsid w:val="005B7118"/>
    <w:rsid w:val="005B758C"/>
    <w:rsid w:val="005C47CA"/>
    <w:rsid w:val="005C51D4"/>
    <w:rsid w:val="005C6172"/>
    <w:rsid w:val="005D05A0"/>
    <w:rsid w:val="005D35D4"/>
    <w:rsid w:val="005D3C0C"/>
    <w:rsid w:val="005D6F60"/>
    <w:rsid w:val="005E0367"/>
    <w:rsid w:val="005E28F8"/>
    <w:rsid w:val="005E4910"/>
    <w:rsid w:val="00604EB5"/>
    <w:rsid w:val="006079D6"/>
    <w:rsid w:val="00620E39"/>
    <w:rsid w:val="00641808"/>
    <w:rsid w:val="00644565"/>
    <w:rsid w:val="00644FED"/>
    <w:rsid w:val="00660FBB"/>
    <w:rsid w:val="006610FE"/>
    <w:rsid w:val="00661C39"/>
    <w:rsid w:val="00664928"/>
    <w:rsid w:val="006663BC"/>
    <w:rsid w:val="006726B2"/>
    <w:rsid w:val="006737E3"/>
    <w:rsid w:val="00673D42"/>
    <w:rsid w:val="006761A7"/>
    <w:rsid w:val="00680C6C"/>
    <w:rsid w:val="0068173B"/>
    <w:rsid w:val="0068359C"/>
    <w:rsid w:val="0068512B"/>
    <w:rsid w:val="00687E11"/>
    <w:rsid w:val="00694365"/>
    <w:rsid w:val="00695454"/>
    <w:rsid w:val="006958CA"/>
    <w:rsid w:val="006A2F72"/>
    <w:rsid w:val="006B3F37"/>
    <w:rsid w:val="006B491D"/>
    <w:rsid w:val="006B5B22"/>
    <w:rsid w:val="006C18EC"/>
    <w:rsid w:val="006C5BDA"/>
    <w:rsid w:val="006C7738"/>
    <w:rsid w:val="006D17A2"/>
    <w:rsid w:val="006D2E0B"/>
    <w:rsid w:val="006E2C82"/>
    <w:rsid w:val="006E6C87"/>
    <w:rsid w:val="006F0367"/>
    <w:rsid w:val="006F7876"/>
    <w:rsid w:val="0070724B"/>
    <w:rsid w:val="0071478B"/>
    <w:rsid w:val="00720925"/>
    <w:rsid w:val="00722478"/>
    <w:rsid w:val="00723243"/>
    <w:rsid w:val="007305BE"/>
    <w:rsid w:val="0073114E"/>
    <w:rsid w:val="007314FA"/>
    <w:rsid w:val="007409A2"/>
    <w:rsid w:val="00743647"/>
    <w:rsid w:val="00755D03"/>
    <w:rsid w:val="0076146C"/>
    <w:rsid w:val="007634B0"/>
    <w:rsid w:val="00765532"/>
    <w:rsid w:val="00786A4A"/>
    <w:rsid w:val="00786E50"/>
    <w:rsid w:val="007A7925"/>
    <w:rsid w:val="007B191E"/>
    <w:rsid w:val="007B3BD3"/>
    <w:rsid w:val="007B439D"/>
    <w:rsid w:val="007C1FB1"/>
    <w:rsid w:val="007D067B"/>
    <w:rsid w:val="007D2E6A"/>
    <w:rsid w:val="007D3C9D"/>
    <w:rsid w:val="007D51AD"/>
    <w:rsid w:val="00801792"/>
    <w:rsid w:val="008033DF"/>
    <w:rsid w:val="00804F87"/>
    <w:rsid w:val="00805D49"/>
    <w:rsid w:val="0080629D"/>
    <w:rsid w:val="00806F09"/>
    <w:rsid w:val="0080746B"/>
    <w:rsid w:val="008121F7"/>
    <w:rsid w:val="008175F8"/>
    <w:rsid w:val="00832F57"/>
    <w:rsid w:val="00836485"/>
    <w:rsid w:val="00841745"/>
    <w:rsid w:val="00855012"/>
    <w:rsid w:val="00863621"/>
    <w:rsid w:val="00865B93"/>
    <w:rsid w:val="0086746A"/>
    <w:rsid w:val="00883534"/>
    <w:rsid w:val="00893FA4"/>
    <w:rsid w:val="008944EE"/>
    <w:rsid w:val="008C4A6D"/>
    <w:rsid w:val="008C4A80"/>
    <w:rsid w:val="008D7C3D"/>
    <w:rsid w:val="008E508A"/>
    <w:rsid w:val="008E59E0"/>
    <w:rsid w:val="008F26A4"/>
    <w:rsid w:val="008F5D1F"/>
    <w:rsid w:val="009038DB"/>
    <w:rsid w:val="00906A9B"/>
    <w:rsid w:val="009171BD"/>
    <w:rsid w:val="00923498"/>
    <w:rsid w:val="009234B1"/>
    <w:rsid w:val="00932D56"/>
    <w:rsid w:val="00933ED3"/>
    <w:rsid w:val="00940208"/>
    <w:rsid w:val="009402BF"/>
    <w:rsid w:val="00941FBC"/>
    <w:rsid w:val="00946D1F"/>
    <w:rsid w:val="00954A21"/>
    <w:rsid w:val="00957296"/>
    <w:rsid w:val="00964E52"/>
    <w:rsid w:val="00966F40"/>
    <w:rsid w:val="00975C0A"/>
    <w:rsid w:val="00986CE2"/>
    <w:rsid w:val="0099361E"/>
    <w:rsid w:val="00993623"/>
    <w:rsid w:val="00994A17"/>
    <w:rsid w:val="00994AE1"/>
    <w:rsid w:val="009A2047"/>
    <w:rsid w:val="009A7FB4"/>
    <w:rsid w:val="009B242B"/>
    <w:rsid w:val="009B2ABE"/>
    <w:rsid w:val="009B433C"/>
    <w:rsid w:val="009B7471"/>
    <w:rsid w:val="009C4D22"/>
    <w:rsid w:val="009C5FE4"/>
    <w:rsid w:val="009D52E0"/>
    <w:rsid w:val="009D5C54"/>
    <w:rsid w:val="009D6CA6"/>
    <w:rsid w:val="009D7D6F"/>
    <w:rsid w:val="009E4A83"/>
    <w:rsid w:val="009E5370"/>
    <w:rsid w:val="009F1D35"/>
    <w:rsid w:val="009F354D"/>
    <w:rsid w:val="009F37D6"/>
    <w:rsid w:val="009F4975"/>
    <w:rsid w:val="009F7ADD"/>
    <w:rsid w:val="00A06423"/>
    <w:rsid w:val="00A1224A"/>
    <w:rsid w:val="00A17989"/>
    <w:rsid w:val="00A2151D"/>
    <w:rsid w:val="00A31B50"/>
    <w:rsid w:val="00A33488"/>
    <w:rsid w:val="00A35672"/>
    <w:rsid w:val="00A4088B"/>
    <w:rsid w:val="00A52C55"/>
    <w:rsid w:val="00A52CA7"/>
    <w:rsid w:val="00A535FB"/>
    <w:rsid w:val="00A56D43"/>
    <w:rsid w:val="00A6441F"/>
    <w:rsid w:val="00A64E7E"/>
    <w:rsid w:val="00A655D5"/>
    <w:rsid w:val="00A671A4"/>
    <w:rsid w:val="00A7399F"/>
    <w:rsid w:val="00A77292"/>
    <w:rsid w:val="00A8108E"/>
    <w:rsid w:val="00A83580"/>
    <w:rsid w:val="00A901B9"/>
    <w:rsid w:val="00A9031B"/>
    <w:rsid w:val="00A92529"/>
    <w:rsid w:val="00A95BA4"/>
    <w:rsid w:val="00AA245C"/>
    <w:rsid w:val="00AA2AE4"/>
    <w:rsid w:val="00AB4382"/>
    <w:rsid w:val="00AC046B"/>
    <w:rsid w:val="00AC3435"/>
    <w:rsid w:val="00AC46DF"/>
    <w:rsid w:val="00AC5647"/>
    <w:rsid w:val="00AD3662"/>
    <w:rsid w:val="00AD5025"/>
    <w:rsid w:val="00AD5DDD"/>
    <w:rsid w:val="00AE04F8"/>
    <w:rsid w:val="00AE196A"/>
    <w:rsid w:val="00AE7926"/>
    <w:rsid w:val="00AF3A2A"/>
    <w:rsid w:val="00B00835"/>
    <w:rsid w:val="00B05782"/>
    <w:rsid w:val="00B0622C"/>
    <w:rsid w:val="00B124FB"/>
    <w:rsid w:val="00B1541A"/>
    <w:rsid w:val="00B26F49"/>
    <w:rsid w:val="00B3522A"/>
    <w:rsid w:val="00B36690"/>
    <w:rsid w:val="00B40BD6"/>
    <w:rsid w:val="00B42783"/>
    <w:rsid w:val="00B52B44"/>
    <w:rsid w:val="00B55A66"/>
    <w:rsid w:val="00B6361D"/>
    <w:rsid w:val="00B6480D"/>
    <w:rsid w:val="00B703B5"/>
    <w:rsid w:val="00B71450"/>
    <w:rsid w:val="00B86D3B"/>
    <w:rsid w:val="00B9085E"/>
    <w:rsid w:val="00B94204"/>
    <w:rsid w:val="00BD09DE"/>
    <w:rsid w:val="00BD283B"/>
    <w:rsid w:val="00BE05BF"/>
    <w:rsid w:val="00BF0A3C"/>
    <w:rsid w:val="00BF47ED"/>
    <w:rsid w:val="00BF6400"/>
    <w:rsid w:val="00BF6F2F"/>
    <w:rsid w:val="00C07E18"/>
    <w:rsid w:val="00C11FE8"/>
    <w:rsid w:val="00C161CB"/>
    <w:rsid w:val="00C213B2"/>
    <w:rsid w:val="00C26581"/>
    <w:rsid w:val="00C33364"/>
    <w:rsid w:val="00C3514A"/>
    <w:rsid w:val="00C4257B"/>
    <w:rsid w:val="00C50B2C"/>
    <w:rsid w:val="00C50E47"/>
    <w:rsid w:val="00C534A1"/>
    <w:rsid w:val="00C5427F"/>
    <w:rsid w:val="00C54F6A"/>
    <w:rsid w:val="00C5603F"/>
    <w:rsid w:val="00C569B2"/>
    <w:rsid w:val="00C57FE8"/>
    <w:rsid w:val="00C61C6D"/>
    <w:rsid w:val="00C6385A"/>
    <w:rsid w:val="00C64FB1"/>
    <w:rsid w:val="00C7116C"/>
    <w:rsid w:val="00C7484F"/>
    <w:rsid w:val="00C75B21"/>
    <w:rsid w:val="00C80778"/>
    <w:rsid w:val="00C86C14"/>
    <w:rsid w:val="00C96B2D"/>
    <w:rsid w:val="00CA07D6"/>
    <w:rsid w:val="00CA4042"/>
    <w:rsid w:val="00CA6EA9"/>
    <w:rsid w:val="00CA769D"/>
    <w:rsid w:val="00CA7BB6"/>
    <w:rsid w:val="00CA7F56"/>
    <w:rsid w:val="00CB10E9"/>
    <w:rsid w:val="00CD169E"/>
    <w:rsid w:val="00CD1DDA"/>
    <w:rsid w:val="00CD2075"/>
    <w:rsid w:val="00CE1030"/>
    <w:rsid w:val="00CE3376"/>
    <w:rsid w:val="00CE5859"/>
    <w:rsid w:val="00CF0B33"/>
    <w:rsid w:val="00CF0F9B"/>
    <w:rsid w:val="00CF2D84"/>
    <w:rsid w:val="00CF5B2F"/>
    <w:rsid w:val="00D064A8"/>
    <w:rsid w:val="00D110EC"/>
    <w:rsid w:val="00D21B84"/>
    <w:rsid w:val="00D22514"/>
    <w:rsid w:val="00D272D1"/>
    <w:rsid w:val="00D37B10"/>
    <w:rsid w:val="00D50692"/>
    <w:rsid w:val="00D51AFF"/>
    <w:rsid w:val="00D52DD9"/>
    <w:rsid w:val="00D566B5"/>
    <w:rsid w:val="00D758E5"/>
    <w:rsid w:val="00D76406"/>
    <w:rsid w:val="00D80801"/>
    <w:rsid w:val="00D817A8"/>
    <w:rsid w:val="00D8265E"/>
    <w:rsid w:val="00D84336"/>
    <w:rsid w:val="00D86DF5"/>
    <w:rsid w:val="00D96FF8"/>
    <w:rsid w:val="00DA19F1"/>
    <w:rsid w:val="00DB1CB6"/>
    <w:rsid w:val="00DB36A2"/>
    <w:rsid w:val="00DB7198"/>
    <w:rsid w:val="00DB7C56"/>
    <w:rsid w:val="00DC3384"/>
    <w:rsid w:val="00DC51EF"/>
    <w:rsid w:val="00DD1587"/>
    <w:rsid w:val="00DE2C97"/>
    <w:rsid w:val="00DE47EC"/>
    <w:rsid w:val="00DE5C6D"/>
    <w:rsid w:val="00DE6007"/>
    <w:rsid w:val="00DE6CED"/>
    <w:rsid w:val="00DF09A6"/>
    <w:rsid w:val="00DF4215"/>
    <w:rsid w:val="00DF4714"/>
    <w:rsid w:val="00DF4925"/>
    <w:rsid w:val="00E02946"/>
    <w:rsid w:val="00E10327"/>
    <w:rsid w:val="00E11BAC"/>
    <w:rsid w:val="00E219B5"/>
    <w:rsid w:val="00E21DBB"/>
    <w:rsid w:val="00E22A8B"/>
    <w:rsid w:val="00E22F9B"/>
    <w:rsid w:val="00E2487E"/>
    <w:rsid w:val="00E31745"/>
    <w:rsid w:val="00E347EC"/>
    <w:rsid w:val="00E37E03"/>
    <w:rsid w:val="00E37FC3"/>
    <w:rsid w:val="00E44075"/>
    <w:rsid w:val="00E447BF"/>
    <w:rsid w:val="00E51E5F"/>
    <w:rsid w:val="00E53AD4"/>
    <w:rsid w:val="00E61B74"/>
    <w:rsid w:val="00E66E15"/>
    <w:rsid w:val="00E7530A"/>
    <w:rsid w:val="00E81773"/>
    <w:rsid w:val="00E95DBE"/>
    <w:rsid w:val="00E964C5"/>
    <w:rsid w:val="00EA68ED"/>
    <w:rsid w:val="00EB615A"/>
    <w:rsid w:val="00EB6662"/>
    <w:rsid w:val="00EB6E22"/>
    <w:rsid w:val="00EB74F0"/>
    <w:rsid w:val="00EC1307"/>
    <w:rsid w:val="00EC31D1"/>
    <w:rsid w:val="00EC50D7"/>
    <w:rsid w:val="00EC74C8"/>
    <w:rsid w:val="00ED12E0"/>
    <w:rsid w:val="00ED294A"/>
    <w:rsid w:val="00ED6C92"/>
    <w:rsid w:val="00EE11B5"/>
    <w:rsid w:val="00EE1B65"/>
    <w:rsid w:val="00EE1E9A"/>
    <w:rsid w:val="00EF471A"/>
    <w:rsid w:val="00EF6DDF"/>
    <w:rsid w:val="00F07AEB"/>
    <w:rsid w:val="00F14BED"/>
    <w:rsid w:val="00F30096"/>
    <w:rsid w:val="00F34F7B"/>
    <w:rsid w:val="00F34FA7"/>
    <w:rsid w:val="00F351A3"/>
    <w:rsid w:val="00F35D25"/>
    <w:rsid w:val="00F40FC7"/>
    <w:rsid w:val="00F44667"/>
    <w:rsid w:val="00F54CA4"/>
    <w:rsid w:val="00F61A7E"/>
    <w:rsid w:val="00F651B2"/>
    <w:rsid w:val="00F720FA"/>
    <w:rsid w:val="00F803A4"/>
    <w:rsid w:val="00F81B60"/>
    <w:rsid w:val="00F83C11"/>
    <w:rsid w:val="00F85A62"/>
    <w:rsid w:val="00F9487E"/>
    <w:rsid w:val="00F9713B"/>
    <w:rsid w:val="00F973F3"/>
    <w:rsid w:val="00FA265E"/>
    <w:rsid w:val="00FA3DBA"/>
    <w:rsid w:val="00FB2F9D"/>
    <w:rsid w:val="00FC0143"/>
    <w:rsid w:val="00FC1341"/>
    <w:rsid w:val="00FC5FC6"/>
    <w:rsid w:val="00FD7839"/>
    <w:rsid w:val="00FE071B"/>
    <w:rsid w:val="00FE2383"/>
    <w:rsid w:val="00FE3437"/>
    <w:rsid w:val="00FF3FB2"/>
    <w:rsid w:val="043DBC60"/>
    <w:rsid w:val="188476FB"/>
    <w:rsid w:val="43E53316"/>
    <w:rsid w:val="44CD9FDD"/>
    <w:rsid w:val="58F4AF09"/>
    <w:rsid w:val="61F61967"/>
    <w:rsid w:val="688B21B2"/>
    <w:rsid w:val="693DE5E6"/>
    <w:rsid w:val="6D794391"/>
    <w:rsid w:val="6FC684FD"/>
    <w:rsid w:val="6FE73A67"/>
    <w:rsid w:val="7C023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EF0CB"/>
  <w15:docId w15:val="{3A3A9C91-A390-45A2-9027-F164C2315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6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400"/>
  </w:style>
  <w:style w:type="paragraph" w:styleId="Footer">
    <w:name w:val="footer"/>
    <w:basedOn w:val="Normal"/>
    <w:link w:val="FooterChar"/>
    <w:uiPriority w:val="99"/>
    <w:unhideWhenUsed/>
    <w:rsid w:val="00BF6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400"/>
  </w:style>
  <w:style w:type="paragraph" w:styleId="BalloonText">
    <w:name w:val="Balloon Text"/>
    <w:basedOn w:val="Normal"/>
    <w:link w:val="BalloonTextChar"/>
    <w:uiPriority w:val="99"/>
    <w:semiHidden/>
    <w:unhideWhenUsed/>
    <w:rsid w:val="00BF64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40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B6662"/>
    <w:pPr>
      <w:ind w:left="720"/>
      <w:contextualSpacing/>
    </w:pPr>
  </w:style>
  <w:style w:type="table" w:styleId="TableGrid">
    <w:name w:val="Table Grid"/>
    <w:basedOn w:val="TableNormal"/>
    <w:uiPriority w:val="59"/>
    <w:rsid w:val="00993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2F9D"/>
    <w:rPr>
      <w:color w:val="0000FF" w:themeColor="hyperlink"/>
      <w:u w:val="single"/>
    </w:rPr>
  </w:style>
  <w:style w:type="character" w:customStyle="1" w:styleId="a-declarative2">
    <w:name w:val="a-declarative2"/>
    <w:basedOn w:val="DefaultParagraphFont"/>
    <w:rsid w:val="008F26A4"/>
  </w:style>
  <w:style w:type="character" w:customStyle="1" w:styleId="a-declarative">
    <w:name w:val="a-declarative"/>
    <w:basedOn w:val="DefaultParagraphFont"/>
    <w:rsid w:val="00E53AD4"/>
  </w:style>
  <w:style w:type="character" w:styleId="FollowedHyperlink">
    <w:name w:val="FollowedHyperlink"/>
    <w:basedOn w:val="DefaultParagraphFont"/>
    <w:uiPriority w:val="99"/>
    <w:semiHidden/>
    <w:unhideWhenUsed/>
    <w:rsid w:val="00906A9B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5B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66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41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12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30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477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957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474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31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9678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22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9" w:color="E6E6E6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422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3376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96B949-701E-44E8-BA1F-380669D619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E2D3B2-48D1-4C1D-A035-FB129CFA79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E7CCBC-B64E-4F51-AA61-9FF2BA93BB21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4.xml><?xml version="1.0" encoding="utf-8"?>
<ds:datastoreItem xmlns:ds="http://schemas.openxmlformats.org/officeDocument/2006/customXml" ds:itemID="{2FECB1E6-7A8B-471E-99F3-A36662A7F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1217</Characters>
  <Application>Microsoft Office Word</Application>
  <DocSecurity>0</DocSecurity>
  <Lines>10</Lines>
  <Paragraphs>2</Paragraphs>
  <ScaleCrop>false</ScaleCrop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Thornton</dc:creator>
  <cp:keywords/>
  <cp:lastModifiedBy>Declan Curry</cp:lastModifiedBy>
  <cp:revision>3</cp:revision>
  <cp:lastPrinted>2023-01-09T02:35:00Z</cp:lastPrinted>
  <dcterms:created xsi:type="dcterms:W3CDTF">2026-09-07T10:29:00Z</dcterms:created>
  <dcterms:modified xsi:type="dcterms:W3CDTF">2026-09-07T10:29:00Z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10516800</vt:r8>
  </property>
  <property fmtid="{D5CDD505-2E9C-101B-9397-08002B2CF9AE}" pid="4" name="MediaServiceImageTags">
    <vt:lpwstr/>
  </property>
</Properties>
</file>